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D94F38" w:rsidRDefault="00D94F38" w:rsidP="005F36D7">
      <w:pPr>
        <w:pStyle w:val="NoSpacing"/>
      </w:pPr>
    </w:p>
    <w:p w:rsidR="00D94F38" w:rsidRDefault="00D94F38" w:rsidP="005F36D7">
      <w:pPr>
        <w:pStyle w:val="NoSpacing"/>
      </w:pPr>
    </w:p>
    <w:p w:rsidR="00D94F38" w:rsidRDefault="00D94F38" w:rsidP="005F36D7">
      <w:pPr>
        <w:pStyle w:val="NoSpacing"/>
      </w:pPr>
    </w:p>
    <w:p w:rsidR="00D94F38" w:rsidRDefault="00D94F38" w:rsidP="005F36D7">
      <w:pPr>
        <w:pStyle w:val="NoSpacing"/>
      </w:pPr>
    </w:p>
    <w:p w:rsidR="005F36D7" w:rsidRDefault="005F36D7" w:rsidP="005F36D7">
      <w:pPr>
        <w:pStyle w:val="NoSpacing"/>
      </w:pPr>
    </w:p>
    <w:p w:rsidR="005F36D7" w:rsidRPr="005F36D7" w:rsidRDefault="005F36D7" w:rsidP="005F36D7">
      <w:pPr>
        <w:spacing w:after="0" w:line="240" w:lineRule="auto"/>
        <w:rPr>
          <w:rFonts w:ascii="Times New Roman" w:eastAsia="Times New Roman" w:hAnsi="Times New Roman" w:cs="Times New Roman"/>
          <w:sz w:val="24"/>
          <w:szCs w:val="24"/>
        </w:rPr>
      </w:pPr>
    </w:p>
    <w:p w:rsidR="005F36D7" w:rsidRPr="005F36D7" w:rsidRDefault="005F36D7" w:rsidP="005F36D7">
      <w:pPr>
        <w:spacing w:after="0" w:line="240" w:lineRule="auto"/>
        <w:jc w:val="center"/>
        <w:rPr>
          <w:rFonts w:ascii="Times New Roman" w:eastAsia="Times New Roman" w:hAnsi="Times New Roman" w:cs="Times New Roman"/>
          <w:sz w:val="24"/>
          <w:szCs w:val="24"/>
        </w:rPr>
      </w:pPr>
      <w:r w:rsidRPr="005F36D7">
        <w:rPr>
          <w:rFonts w:ascii="Arial" w:eastAsia="Times New Roman" w:hAnsi="Arial" w:cs="Arial"/>
          <w:b/>
          <w:bCs/>
          <w:color w:val="000000"/>
          <w:sz w:val="24"/>
          <w:szCs w:val="24"/>
        </w:rPr>
        <w:t>ECE 403 Design II</w:t>
      </w:r>
    </w:p>
    <w:p w:rsidR="005F36D7" w:rsidRPr="005F36D7" w:rsidRDefault="005F36D7" w:rsidP="005F36D7">
      <w:pPr>
        <w:spacing w:after="0" w:line="240" w:lineRule="auto"/>
        <w:jc w:val="center"/>
        <w:rPr>
          <w:rFonts w:ascii="Times New Roman" w:eastAsia="Times New Roman" w:hAnsi="Times New Roman" w:cs="Times New Roman"/>
          <w:sz w:val="24"/>
          <w:szCs w:val="24"/>
        </w:rPr>
      </w:pPr>
      <w:r w:rsidRPr="005F36D7">
        <w:rPr>
          <w:rFonts w:ascii="Arial" w:eastAsia="Times New Roman" w:hAnsi="Arial" w:cs="Arial"/>
          <w:b/>
          <w:bCs/>
          <w:color w:val="000000"/>
          <w:sz w:val="24"/>
          <w:szCs w:val="24"/>
        </w:rPr>
        <w:t>Territory Trespassing Alert</w:t>
      </w:r>
    </w:p>
    <w:p w:rsidR="005F36D7" w:rsidRPr="005F36D7" w:rsidRDefault="005F36D7" w:rsidP="005F36D7">
      <w:pPr>
        <w:spacing w:after="0" w:line="240" w:lineRule="auto"/>
        <w:jc w:val="center"/>
        <w:rPr>
          <w:rFonts w:ascii="Times New Roman" w:eastAsia="Times New Roman" w:hAnsi="Times New Roman" w:cs="Times New Roman"/>
          <w:sz w:val="24"/>
          <w:szCs w:val="24"/>
        </w:rPr>
      </w:pPr>
      <w:r>
        <w:rPr>
          <w:rFonts w:ascii="Arial" w:eastAsia="Times New Roman" w:hAnsi="Arial" w:cs="Arial"/>
          <w:b/>
          <w:bCs/>
          <w:color w:val="000000"/>
          <w:sz w:val="24"/>
          <w:szCs w:val="24"/>
        </w:rPr>
        <w:t>Conceptual Design and Options Considered</w:t>
      </w:r>
    </w:p>
    <w:p w:rsidR="005F36D7" w:rsidRPr="005F36D7" w:rsidRDefault="005F36D7" w:rsidP="005F36D7">
      <w:pPr>
        <w:spacing w:after="0" w:line="240" w:lineRule="auto"/>
        <w:jc w:val="center"/>
        <w:rPr>
          <w:rFonts w:ascii="Times New Roman" w:eastAsia="Times New Roman" w:hAnsi="Times New Roman" w:cs="Times New Roman"/>
          <w:sz w:val="24"/>
          <w:szCs w:val="24"/>
        </w:rPr>
      </w:pPr>
      <w:r w:rsidRPr="005F36D7">
        <w:rPr>
          <w:rFonts w:ascii="Arial" w:eastAsia="Times New Roman" w:hAnsi="Arial" w:cs="Arial"/>
          <w:b/>
          <w:bCs/>
          <w:color w:val="000000"/>
          <w:sz w:val="24"/>
          <w:szCs w:val="24"/>
        </w:rPr>
        <w:t xml:space="preserve">September </w:t>
      </w:r>
      <w:r>
        <w:rPr>
          <w:rFonts w:ascii="Arial" w:eastAsia="Times New Roman" w:hAnsi="Arial" w:cs="Arial"/>
          <w:b/>
          <w:bCs/>
          <w:color w:val="000000"/>
          <w:sz w:val="24"/>
          <w:szCs w:val="24"/>
        </w:rPr>
        <w:t>25</w:t>
      </w:r>
      <w:r w:rsidRPr="005F36D7">
        <w:rPr>
          <w:rFonts w:ascii="Arial" w:eastAsia="Times New Roman" w:hAnsi="Arial" w:cs="Arial"/>
          <w:b/>
          <w:bCs/>
          <w:color w:val="000000"/>
          <w:sz w:val="24"/>
          <w:szCs w:val="24"/>
        </w:rPr>
        <w:t>, 2013</w:t>
      </w:r>
    </w:p>
    <w:p w:rsidR="005F36D7" w:rsidRPr="005F36D7" w:rsidRDefault="005F36D7" w:rsidP="005F36D7">
      <w:pPr>
        <w:spacing w:after="0" w:line="240" w:lineRule="auto"/>
        <w:jc w:val="center"/>
        <w:rPr>
          <w:rFonts w:ascii="Times New Roman" w:eastAsia="Times New Roman" w:hAnsi="Times New Roman" w:cs="Times New Roman"/>
          <w:sz w:val="24"/>
          <w:szCs w:val="24"/>
        </w:rPr>
      </w:pPr>
      <w:r w:rsidRPr="005F36D7">
        <w:rPr>
          <w:rFonts w:ascii="Arial" w:eastAsia="Times New Roman" w:hAnsi="Arial" w:cs="Arial"/>
          <w:b/>
          <w:bCs/>
          <w:color w:val="000000"/>
          <w:sz w:val="24"/>
          <w:szCs w:val="24"/>
        </w:rPr>
        <w:t>Group Number: SD1317</w:t>
      </w:r>
    </w:p>
    <w:p w:rsidR="005F36D7" w:rsidRPr="005F36D7" w:rsidRDefault="005F36D7" w:rsidP="005F36D7">
      <w:pPr>
        <w:spacing w:after="0" w:line="240" w:lineRule="auto"/>
        <w:jc w:val="center"/>
        <w:rPr>
          <w:rFonts w:ascii="Times New Roman" w:eastAsia="Times New Roman" w:hAnsi="Times New Roman" w:cs="Times New Roman"/>
          <w:sz w:val="24"/>
          <w:szCs w:val="24"/>
        </w:rPr>
      </w:pPr>
      <w:r w:rsidRPr="005F36D7">
        <w:rPr>
          <w:rFonts w:ascii="Arial" w:eastAsia="Times New Roman" w:hAnsi="Arial" w:cs="Arial"/>
          <w:b/>
          <w:bCs/>
          <w:color w:val="000000"/>
          <w:sz w:val="24"/>
          <w:szCs w:val="24"/>
        </w:rPr>
        <w:t>Advisor: Dr. Schroeder</w:t>
      </w:r>
    </w:p>
    <w:p w:rsidR="005F36D7" w:rsidRDefault="005F36D7" w:rsidP="005F36D7">
      <w:pPr>
        <w:pStyle w:val="NoSpacing"/>
        <w:jc w:val="center"/>
      </w:pPr>
      <w:r w:rsidRPr="005F36D7">
        <w:rPr>
          <w:rFonts w:ascii="Arial" w:eastAsia="Times New Roman" w:hAnsi="Arial" w:cs="Arial"/>
          <w:b/>
          <w:bCs/>
          <w:color w:val="000000"/>
          <w:sz w:val="23"/>
          <w:szCs w:val="23"/>
        </w:rPr>
        <w:t xml:space="preserve">Michael </w:t>
      </w:r>
      <w:proofErr w:type="spellStart"/>
      <w:r w:rsidRPr="005F36D7">
        <w:rPr>
          <w:rFonts w:ascii="Arial" w:eastAsia="Times New Roman" w:hAnsi="Arial" w:cs="Arial"/>
          <w:b/>
          <w:bCs/>
          <w:color w:val="000000"/>
          <w:sz w:val="23"/>
          <w:szCs w:val="23"/>
        </w:rPr>
        <w:t>Finneman</w:t>
      </w:r>
      <w:proofErr w:type="spellEnd"/>
      <w:r w:rsidRPr="005F36D7">
        <w:rPr>
          <w:rFonts w:ascii="Arial" w:eastAsia="Times New Roman" w:hAnsi="Arial" w:cs="Arial"/>
          <w:b/>
          <w:bCs/>
          <w:color w:val="000000"/>
          <w:sz w:val="23"/>
          <w:szCs w:val="23"/>
        </w:rPr>
        <w:t>, Patrick Billodeau, Justin Petersen</w:t>
      </w: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5F36D7" w:rsidRDefault="005F36D7" w:rsidP="005F36D7">
      <w:pPr>
        <w:pStyle w:val="NoSpacing"/>
      </w:pPr>
    </w:p>
    <w:p w:rsidR="00D94F38" w:rsidRDefault="00D94F38" w:rsidP="005F36D7">
      <w:pPr>
        <w:pStyle w:val="NoSpacing"/>
      </w:pPr>
    </w:p>
    <w:p w:rsidR="005F36D7" w:rsidRDefault="005F36D7" w:rsidP="005F36D7">
      <w:pPr>
        <w:pStyle w:val="NoSpacing"/>
        <w:rPr>
          <w:b/>
          <w:sz w:val="28"/>
          <w:szCs w:val="28"/>
        </w:rPr>
      </w:pPr>
      <w:r w:rsidRPr="00DF03CD">
        <w:rPr>
          <w:b/>
          <w:sz w:val="28"/>
          <w:szCs w:val="28"/>
        </w:rPr>
        <w:lastRenderedPageBreak/>
        <w:t>Introduction</w:t>
      </w:r>
    </w:p>
    <w:p w:rsidR="000F3379" w:rsidRPr="00DF03CD" w:rsidRDefault="000F3379" w:rsidP="005F36D7">
      <w:pPr>
        <w:pStyle w:val="NoSpacing"/>
        <w:rPr>
          <w:b/>
          <w:sz w:val="28"/>
          <w:szCs w:val="28"/>
        </w:rPr>
      </w:pPr>
    </w:p>
    <w:p w:rsidR="005F36D7" w:rsidRDefault="005F36D7" w:rsidP="005F36D7">
      <w:pPr>
        <w:pStyle w:val="NoSpacing"/>
      </w:pPr>
      <w:r>
        <w:t xml:space="preserve">The Territory Trespassing Alert will be a device which allows a user to ensure no illegal </w:t>
      </w:r>
    </w:p>
    <w:p w:rsidR="005F36D7" w:rsidRDefault="005F36D7" w:rsidP="005F36D7">
      <w:pPr>
        <w:pStyle w:val="NoSpacing"/>
      </w:pPr>
      <w:r>
        <w:t xml:space="preserve">hunting is occurring on his or her land. The device will allow people to know if poaching has occurred </w:t>
      </w:r>
    </w:p>
    <w:p w:rsidR="005F36D7" w:rsidRDefault="005F36D7" w:rsidP="005F36D7">
      <w:pPr>
        <w:pStyle w:val="NoSpacing"/>
      </w:pPr>
      <w:r>
        <w:t>without physical presence on the land.</w:t>
      </w:r>
    </w:p>
    <w:p w:rsidR="005F36D7" w:rsidRDefault="005F36D7" w:rsidP="005F36D7">
      <w:pPr>
        <w:pStyle w:val="NoSpacing"/>
      </w:pPr>
    </w:p>
    <w:p w:rsidR="005F36D7" w:rsidRDefault="000F3379" w:rsidP="005F36D7">
      <w:pPr>
        <w:pStyle w:val="NoSpacing"/>
        <w:rPr>
          <w:b/>
          <w:sz w:val="28"/>
          <w:szCs w:val="28"/>
        </w:rPr>
      </w:pPr>
      <w:r>
        <w:rPr>
          <w:b/>
          <w:sz w:val="28"/>
          <w:szCs w:val="28"/>
        </w:rPr>
        <w:t>Previous work</w:t>
      </w:r>
    </w:p>
    <w:p w:rsidR="000F3379" w:rsidRPr="00DF03CD" w:rsidRDefault="000F3379" w:rsidP="005F36D7">
      <w:pPr>
        <w:pStyle w:val="NoSpacing"/>
        <w:rPr>
          <w:b/>
          <w:sz w:val="28"/>
          <w:szCs w:val="28"/>
        </w:rPr>
      </w:pPr>
    </w:p>
    <w:p w:rsidR="005F36D7" w:rsidRDefault="005F36D7" w:rsidP="005F36D7">
      <w:pPr>
        <w:pStyle w:val="NoSpacing"/>
      </w:pPr>
      <w:r>
        <w:t xml:space="preserve">US5973998, the automatic real-time gunshot locator and display system, was patented by </w:t>
      </w:r>
      <w:proofErr w:type="spellStart"/>
      <w:r>
        <w:t>Trilon</w:t>
      </w:r>
      <w:proofErr w:type="spellEnd"/>
      <w:r>
        <w:t xml:space="preserve"> </w:t>
      </w:r>
    </w:p>
    <w:p w:rsidR="005F36D7" w:rsidRDefault="005F36D7" w:rsidP="005F36D7">
      <w:pPr>
        <w:pStyle w:val="NoSpacing"/>
      </w:pPr>
      <w:r>
        <w:t xml:space="preserve">Technology, </w:t>
      </w:r>
      <w:proofErr w:type="spellStart"/>
      <w:r>
        <w:t>Llc</w:t>
      </w:r>
      <w:proofErr w:type="spellEnd"/>
      <w:r>
        <w:t>. The patent is for a system which is used in urban areas to detect gunfire. Widely</w:t>
      </w:r>
    </w:p>
    <w:p w:rsidR="005F36D7" w:rsidRDefault="005F36D7" w:rsidP="005F36D7">
      <w:pPr>
        <w:pStyle w:val="NoSpacing"/>
      </w:pPr>
      <w:r>
        <w:t xml:space="preserve">spaced microphones continuously pick up incoming sounds, and when the noise level reaches a certain </w:t>
      </w:r>
    </w:p>
    <w:p w:rsidR="005F36D7" w:rsidRDefault="005F36D7" w:rsidP="005F36D7">
      <w:pPr>
        <w:pStyle w:val="NoSpacing"/>
      </w:pPr>
      <w:r>
        <w:t xml:space="preserve">amplitude threshold, the signal is sent to a computer for processing. Upon receiving a signal which </w:t>
      </w:r>
    </w:p>
    <w:p w:rsidR="005F36D7" w:rsidRDefault="005F36D7" w:rsidP="005F36D7">
      <w:pPr>
        <w:pStyle w:val="NoSpacing"/>
      </w:pPr>
      <w:r>
        <w:t xml:space="preserve">exceeds the amplitude threshold and meets a sharpness threshold, the other microphones are accessed </w:t>
      </w:r>
    </w:p>
    <w:p w:rsidR="005F36D7" w:rsidRDefault="005F36D7" w:rsidP="005F36D7">
      <w:pPr>
        <w:pStyle w:val="NoSpacing"/>
      </w:pPr>
      <w:r>
        <w:t xml:space="preserve">in order to attempt triangulation. If the triangulation is successful, the computer shows the location on a </w:t>
      </w:r>
    </w:p>
    <w:p w:rsidR="005F36D7" w:rsidRDefault="005F36D7" w:rsidP="005F36D7">
      <w:pPr>
        <w:pStyle w:val="NoSpacing"/>
      </w:pPr>
      <w:r>
        <w:t xml:space="preserve">map of the urban area. </w:t>
      </w:r>
    </w:p>
    <w:p w:rsidR="005F36D7" w:rsidRDefault="005F36D7" w:rsidP="005F36D7">
      <w:pPr>
        <w:pStyle w:val="NoSpacing"/>
      </w:pPr>
      <w:proofErr w:type="spellStart"/>
      <w:r>
        <w:t>Shotspotter</w:t>
      </w:r>
      <w:proofErr w:type="spellEnd"/>
      <w:r>
        <w:t xml:space="preserve"> Inc. has numerous patents in this category. They offer multiple products for urban gunshot </w:t>
      </w:r>
    </w:p>
    <w:p w:rsidR="005F36D7" w:rsidRDefault="005F36D7" w:rsidP="005F36D7">
      <w:pPr>
        <w:pStyle w:val="NoSpacing"/>
      </w:pPr>
      <w:r>
        <w:t xml:space="preserve">detection. Some features of their products include determining position, as well as speed and direction </w:t>
      </w:r>
    </w:p>
    <w:p w:rsidR="005F36D7" w:rsidRDefault="005F36D7" w:rsidP="005F36D7">
      <w:pPr>
        <w:pStyle w:val="NoSpacing"/>
      </w:pPr>
      <w:r>
        <w:t xml:space="preserve">of travel of the shooter, determining types of weapons used, determining number of weapons. This </w:t>
      </w:r>
    </w:p>
    <w:p w:rsidR="005F36D7" w:rsidRDefault="005F36D7" w:rsidP="005F36D7">
      <w:pPr>
        <w:pStyle w:val="NoSpacing"/>
      </w:pPr>
      <w:r>
        <w:t xml:space="preserve">system was designed for law enforcement agencies, and collects detailed data in order to allow for </w:t>
      </w:r>
    </w:p>
    <w:p w:rsidR="005F36D7" w:rsidRDefault="005F36D7" w:rsidP="005F36D7">
      <w:pPr>
        <w:pStyle w:val="NoSpacing"/>
      </w:pPr>
      <w:r>
        <w:t xml:space="preserve">prosecution using the data. However, </w:t>
      </w:r>
      <w:proofErr w:type="spellStart"/>
      <w:r>
        <w:t>Shotspotter</w:t>
      </w:r>
      <w:proofErr w:type="spellEnd"/>
      <w:r>
        <w:t xml:space="preserve"> is expensive: a system in </w:t>
      </w:r>
      <w:proofErr w:type="spellStart"/>
      <w:r>
        <w:t>Beoit</w:t>
      </w:r>
      <w:proofErr w:type="spellEnd"/>
      <w:r>
        <w:t xml:space="preserve">, WI, population </w:t>
      </w:r>
    </w:p>
    <w:p w:rsidR="005F36D7" w:rsidRDefault="005F36D7" w:rsidP="005F36D7">
      <w:pPr>
        <w:pStyle w:val="NoSpacing"/>
      </w:pPr>
      <w:r>
        <w:t>37,000, cost $200,000, and still needed expansion.</w:t>
      </w:r>
    </w:p>
    <w:p w:rsidR="005F36D7" w:rsidRDefault="005F36D7" w:rsidP="005F36D7">
      <w:pPr>
        <w:pStyle w:val="NoSpacing"/>
      </w:pPr>
    </w:p>
    <w:p w:rsidR="005F36D7" w:rsidRDefault="005F36D7" w:rsidP="005F36D7">
      <w:pPr>
        <w:pStyle w:val="NoSpacing"/>
      </w:pPr>
    </w:p>
    <w:p w:rsidR="005F36D7" w:rsidRDefault="000F3379">
      <w:pPr>
        <w:rPr>
          <w:b/>
        </w:rPr>
      </w:pPr>
      <w:r>
        <w:rPr>
          <w:noProof/>
        </w:rPr>
        <w:drawing>
          <wp:anchor distT="0" distB="0" distL="114300" distR="114300" simplePos="0" relativeHeight="251698176" behindDoc="1" locked="0" layoutInCell="1" allowOverlap="1" wp14:anchorId="4B5B1B45" wp14:editId="01320993">
            <wp:simplePos x="0" y="0"/>
            <wp:positionH relativeFrom="column">
              <wp:posOffset>1772285</wp:posOffset>
            </wp:positionH>
            <wp:positionV relativeFrom="paragraph">
              <wp:posOffset>-5080</wp:posOffset>
            </wp:positionV>
            <wp:extent cx="2250440" cy="1494790"/>
            <wp:effectExtent l="0" t="0" r="0" b="0"/>
            <wp:wrapTight wrapText="bothSides">
              <wp:wrapPolygon edited="0">
                <wp:start x="0" y="0"/>
                <wp:lineTo x="0" y="21196"/>
                <wp:lineTo x="21393" y="21196"/>
                <wp:lineTo x="21393" y="0"/>
                <wp:lineTo x="0" y="0"/>
              </wp:wrapPolygon>
            </wp:wrapTight>
            <wp:docPr id="3" name="irc_mi" descr="http://t0.gstatic.com/images?q=tbn:ANd9GcTb45oKp4oTKLaw9yH4HbVBQvSVlkDmIXmSKAUge3ITZOujflW4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Tb45oKp4oTKLaw9yH4HbVBQvSVlkDmIXmSKAUge3ITZOujflW40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0440" cy="1494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36D7" w:rsidRDefault="005F36D7">
      <w:pPr>
        <w:rPr>
          <w:b/>
        </w:rPr>
      </w:pPr>
    </w:p>
    <w:p w:rsidR="005F36D7" w:rsidRDefault="005F36D7">
      <w:pPr>
        <w:rPr>
          <w:b/>
        </w:rPr>
      </w:pPr>
    </w:p>
    <w:p w:rsidR="000F3379" w:rsidRDefault="000F3379">
      <w:pPr>
        <w:rPr>
          <w:b/>
        </w:rPr>
      </w:pPr>
    </w:p>
    <w:p w:rsidR="009A55B8" w:rsidRDefault="009A55B8" w:rsidP="009A55B8">
      <w:pPr>
        <w:rPr>
          <w:i/>
          <w:sz w:val="16"/>
        </w:rPr>
      </w:pPr>
    </w:p>
    <w:p w:rsidR="00697397" w:rsidRDefault="009A55B8" w:rsidP="009A55B8">
      <w:pPr>
        <w:jc w:val="center"/>
        <w:rPr>
          <w:i/>
          <w:sz w:val="16"/>
        </w:rPr>
      </w:pPr>
      <w:r>
        <w:rPr>
          <w:i/>
          <w:sz w:val="16"/>
        </w:rPr>
        <w:t xml:space="preserve">Figure 1. (A </w:t>
      </w:r>
      <w:proofErr w:type="spellStart"/>
      <w:r>
        <w:rPr>
          <w:i/>
          <w:sz w:val="16"/>
        </w:rPr>
        <w:t>Shotspotter</w:t>
      </w:r>
      <w:proofErr w:type="spellEnd"/>
      <w:r>
        <w:rPr>
          <w:i/>
          <w:sz w:val="16"/>
        </w:rPr>
        <w:t>)</w:t>
      </w:r>
      <w:r>
        <w:rPr>
          <w:noProof/>
        </w:rPr>
        <w:drawing>
          <wp:anchor distT="0" distB="0" distL="114300" distR="114300" simplePos="0" relativeHeight="251699200" behindDoc="1" locked="0" layoutInCell="1" allowOverlap="1" wp14:anchorId="5C04FA67" wp14:editId="4607266C">
            <wp:simplePos x="0" y="0"/>
            <wp:positionH relativeFrom="column">
              <wp:posOffset>1732915</wp:posOffset>
            </wp:positionH>
            <wp:positionV relativeFrom="paragraph">
              <wp:posOffset>233680</wp:posOffset>
            </wp:positionV>
            <wp:extent cx="2482850" cy="1637665"/>
            <wp:effectExtent l="0" t="0" r="0" b="635"/>
            <wp:wrapTight wrapText="bothSides">
              <wp:wrapPolygon edited="0">
                <wp:start x="0" y="0"/>
                <wp:lineTo x="0" y="21357"/>
                <wp:lineTo x="21379" y="21357"/>
                <wp:lineTo x="21379" y="0"/>
                <wp:lineTo x="0" y="0"/>
              </wp:wrapPolygon>
            </wp:wrapTight>
            <wp:docPr id="4" name="Picture 4" descr="http://ww1.hdnux.com/photos/16/23/27/3749324/3/628x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1.hdnux.com/photos/16/23/27/3749324/3/628x47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2850" cy="1637665"/>
                    </a:xfrm>
                    <a:prstGeom prst="rect">
                      <a:avLst/>
                    </a:prstGeom>
                    <a:noFill/>
                    <a:ln>
                      <a:noFill/>
                    </a:ln>
                  </pic:spPr>
                </pic:pic>
              </a:graphicData>
            </a:graphic>
          </wp:anchor>
        </w:drawing>
      </w:r>
    </w:p>
    <w:p w:rsidR="00697397" w:rsidRDefault="00697397" w:rsidP="00697397">
      <w:pPr>
        <w:rPr>
          <w:i/>
          <w:sz w:val="16"/>
        </w:rPr>
      </w:pPr>
    </w:p>
    <w:p w:rsidR="00697397" w:rsidRDefault="00697397" w:rsidP="00697397">
      <w:pPr>
        <w:rPr>
          <w:i/>
          <w:sz w:val="16"/>
        </w:rPr>
      </w:pPr>
    </w:p>
    <w:p w:rsidR="00697397" w:rsidRDefault="00697397" w:rsidP="00697397">
      <w:pPr>
        <w:rPr>
          <w:i/>
          <w:sz w:val="16"/>
        </w:rPr>
      </w:pPr>
    </w:p>
    <w:p w:rsidR="00697397" w:rsidRDefault="00697397" w:rsidP="00697397">
      <w:pPr>
        <w:rPr>
          <w:i/>
          <w:sz w:val="16"/>
        </w:rPr>
      </w:pPr>
    </w:p>
    <w:p w:rsidR="009A55B8" w:rsidRDefault="009A55B8" w:rsidP="00697397">
      <w:pPr>
        <w:jc w:val="center"/>
        <w:rPr>
          <w:i/>
          <w:sz w:val="16"/>
        </w:rPr>
      </w:pPr>
    </w:p>
    <w:p w:rsidR="009A55B8" w:rsidRDefault="009A55B8" w:rsidP="00697397">
      <w:pPr>
        <w:jc w:val="center"/>
        <w:rPr>
          <w:i/>
          <w:sz w:val="16"/>
        </w:rPr>
      </w:pPr>
    </w:p>
    <w:p w:rsidR="00697397" w:rsidRPr="005F36D7" w:rsidRDefault="00697397" w:rsidP="00697397">
      <w:pPr>
        <w:jc w:val="center"/>
        <w:rPr>
          <w:i/>
          <w:sz w:val="16"/>
        </w:rPr>
      </w:pPr>
      <w:r>
        <w:rPr>
          <w:i/>
          <w:sz w:val="16"/>
        </w:rPr>
        <w:t>Figure 2. (</w:t>
      </w:r>
      <w:proofErr w:type="spellStart"/>
      <w:r>
        <w:rPr>
          <w:i/>
          <w:sz w:val="16"/>
        </w:rPr>
        <w:t>Shotspotter</w:t>
      </w:r>
      <w:proofErr w:type="spellEnd"/>
      <w:r>
        <w:rPr>
          <w:i/>
          <w:sz w:val="16"/>
        </w:rPr>
        <w:t xml:space="preserve"> user interface)</w:t>
      </w:r>
      <w:r>
        <w:rPr>
          <w:i/>
          <w:sz w:val="16"/>
        </w:rPr>
        <w:br w:type="textWrapping" w:clear="all"/>
      </w:r>
    </w:p>
    <w:p w:rsidR="00D94F38" w:rsidRDefault="00D94F38">
      <w:pPr>
        <w:rPr>
          <w:b/>
        </w:rPr>
      </w:pPr>
    </w:p>
    <w:p w:rsidR="00385A03" w:rsidRPr="00DF03CD" w:rsidRDefault="000C556F">
      <w:pPr>
        <w:rPr>
          <w:b/>
          <w:sz w:val="28"/>
          <w:szCs w:val="28"/>
        </w:rPr>
      </w:pPr>
      <w:r w:rsidRPr="00DF03CD">
        <w:rPr>
          <w:b/>
          <w:sz w:val="28"/>
          <w:szCs w:val="28"/>
        </w:rPr>
        <w:lastRenderedPageBreak/>
        <w:t>Design Options and Selected Approach</w:t>
      </w:r>
    </w:p>
    <w:p w:rsidR="000C556F" w:rsidRDefault="000C556F" w:rsidP="000C556F">
      <w:pPr>
        <w:pStyle w:val="NoSpacing"/>
        <w:rPr>
          <w:b/>
          <w:u w:val="single"/>
        </w:rPr>
      </w:pPr>
      <w:r w:rsidRPr="000C556F">
        <w:rPr>
          <w:b/>
          <w:u w:val="single"/>
        </w:rPr>
        <w:t>Option 1</w:t>
      </w:r>
    </w:p>
    <w:p w:rsidR="00992503" w:rsidRPr="000C556F" w:rsidRDefault="00992503" w:rsidP="000C556F">
      <w:pPr>
        <w:pStyle w:val="NoSpacing"/>
        <w:rPr>
          <w:b/>
          <w:u w:val="single"/>
        </w:rPr>
      </w:pPr>
    </w:p>
    <w:p w:rsidR="000C556F" w:rsidRDefault="000C556F" w:rsidP="000C556F">
      <w:pPr>
        <w:pStyle w:val="NoSpacing"/>
      </w:pPr>
      <w:r>
        <w:t xml:space="preserve">One relatively small unit with all three speakers in a triangle 5ft apart. </w:t>
      </w:r>
      <w:r w:rsidR="00D07CFC">
        <w:t xml:space="preserve">The unit will have a central processor that </w:t>
      </w:r>
      <w:r w:rsidR="00D13C62">
        <w:t xml:space="preserve">will store the time of the last 20 sounds that the microphones picked up and by using the time differences calculate the direction and distance of the sound relative to the center of the triangle. The user would then be able to scroll through the 20 locations on the user interface (an LCD screen) to see if any of the sounds came from inside their property lines. The devise will be powered by a solar-rechargeable battery. </w:t>
      </w:r>
    </w:p>
    <w:p w:rsidR="000C556F" w:rsidRDefault="000C556F" w:rsidP="000C556F">
      <w:pPr>
        <w:pStyle w:val="NoSpacing"/>
        <w:ind w:firstLine="720"/>
      </w:pPr>
    </w:p>
    <w:p w:rsidR="000C556F" w:rsidRDefault="00013E2B" w:rsidP="000C556F">
      <w:pPr>
        <w:pStyle w:val="NoSpacing"/>
      </w:pPr>
      <w:r>
        <w:rPr>
          <w:noProof/>
        </w:rPr>
        <mc:AlternateContent>
          <mc:Choice Requires="wpg">
            <w:drawing>
              <wp:anchor distT="0" distB="0" distL="114300" distR="114300" simplePos="0" relativeHeight="251695104" behindDoc="0" locked="0" layoutInCell="1" allowOverlap="1" wp14:anchorId="6197846D" wp14:editId="0CC046A8">
                <wp:simplePos x="0" y="0"/>
                <wp:positionH relativeFrom="column">
                  <wp:posOffset>1732850</wp:posOffset>
                </wp:positionH>
                <wp:positionV relativeFrom="paragraph">
                  <wp:posOffset>46990</wp:posOffset>
                </wp:positionV>
                <wp:extent cx="2440305" cy="1915795"/>
                <wp:effectExtent l="0" t="0" r="17145" b="27305"/>
                <wp:wrapNone/>
                <wp:docPr id="29" name="Group 29"/>
                <wp:cNvGraphicFramePr/>
                <a:graphic xmlns:a="http://schemas.openxmlformats.org/drawingml/2006/main">
                  <a:graphicData uri="http://schemas.microsoft.com/office/word/2010/wordprocessingGroup">
                    <wpg:wgp>
                      <wpg:cNvGrpSpPr/>
                      <wpg:grpSpPr>
                        <a:xfrm>
                          <a:off x="0" y="0"/>
                          <a:ext cx="2440305" cy="1915795"/>
                          <a:chOff x="0" y="0"/>
                          <a:chExt cx="2440913" cy="1916154"/>
                        </a:xfrm>
                      </wpg:grpSpPr>
                      <wpg:grpSp>
                        <wpg:cNvPr id="13" name="Group 13"/>
                        <wpg:cNvGrpSpPr/>
                        <wpg:grpSpPr>
                          <a:xfrm>
                            <a:off x="0" y="0"/>
                            <a:ext cx="2440913" cy="1916154"/>
                            <a:chOff x="0" y="0"/>
                            <a:chExt cx="2440913" cy="1916154"/>
                          </a:xfrm>
                        </wpg:grpSpPr>
                        <wps:wsp>
                          <wps:cNvPr id="5" name="Isosceles Triangle 5"/>
                          <wps:cNvSpPr/>
                          <wps:spPr>
                            <a:xfrm>
                              <a:off x="111319" y="103367"/>
                              <a:ext cx="2210462" cy="1701579"/>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669774"/>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78658" y="1669774"/>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1073426" y="0"/>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7" name="Rectangle 27"/>
                        <wps:cNvSpPr/>
                        <wps:spPr>
                          <a:xfrm>
                            <a:off x="938254" y="914400"/>
                            <a:ext cx="572135" cy="57213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9" o:spid="_x0000_s1026" style="position:absolute;margin-left:136.45pt;margin-top:3.7pt;width:192.15pt;height:150.85pt;z-index:251695104" coordsize="24409,19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">
                <v:group id="Group 13" o:spid="_x0000_s1027" style="position:absolute;width:24409;height:19161" coordsize="24409,191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8" type="#_x0000_t5" style="position:absolute;left:1113;top:1033;width:22104;height:17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Of+sQA&#10;AADaAAAADwAAAGRycy9kb3ducmV2LnhtbESPQWsCMRSE70L/Q3gFbzVRsa2rUUQR7aGH2l729ti8&#10;7m7dvCxJ1NVf3xQKHoeZ+YaZLzvbiDP5UDvWMBwoEMSFMzWXGr4+t0+vIEJENtg4Jg1XCrBcPPTm&#10;mBl34Q86H2IpEoRDhhqqGNtMylBUZDEMXEucvG/nLcYkfSmNx0uC20aOlHqWFmtOCxW2tK6oOB5O&#10;VkP+/vO2GU/Ht3y08/K0DyqfvCit+4/dagYiUhfv4f/23miYwN+Vd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Tn/rEAAAA2gAAAA8AAAAAAAAAAAAAAAAAmAIAAGRycy9k&#10;b3ducmV2LnhtbFBLBQYAAAAABAAEAPUAAACJAwAAAAA=&#10;" fillcolor="white [3201]" strokecolor="black [3200]" strokeweight="2pt"/>
                  <v:oval id="Oval 6" o:spid="_x0000_s1029" style="position:absolute;top:16697;width:2622;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oval id="Oval 7" o:spid="_x0000_s1030" style="position:absolute;left:21786;top:16697;width:2623;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fBMMA&#10;AADaAAAADwAAAGRycy9kb3ducmV2LnhtbESPQWuDQBSE74X8h+UFeqtrPNRqsgkhUGhLLtFAr6/u&#10;i5q4b8Xdqv332UKhx2FmvmE2u9l0YqTBtZYVrKIYBHFldcu1gnP5+vQCwnlkjZ1lUvBDDnbbxcMG&#10;c20nPtFY+FoECLscFTTe97mUrmrIoItsTxy8ix0M+iCHWuoBpwA3nUzi+FkabDksNNjToaHqVnwb&#10;BfXp5j4SzKrrV5YW711bHrPPUqnH5bxfg/A0+//wX/tNK0jh90q4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KfBMMAAADaAAAADwAAAAAAAAAAAAAAAACYAgAAZHJzL2Rv&#10;d25yZXYueG1sUEsFBgAAAAAEAAQA9QAAAIgDAAAAAA==&#10;" fillcolor="white [3201]" strokecolor="black [3200]" strokeweight="2pt"/>
                  <v:oval id="Oval 8" o:spid="_x0000_s1031" style="position:absolute;left:10734;width:2622;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group>
                <v:rect id="Rectangle 27" o:spid="_x0000_s1032" style="position:absolute;left:9382;top:9144;width:5721;height:5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stsMA&#10;AADbAAAADwAAAGRycy9kb3ducmV2LnhtbESPT4vCMBTE7wt+h/AEb2uqB/90jbIURNHTVj14ezRv&#10;27LNS2libf30RljwOMzMb5jVpjOVaKlxpWUFk3EEgjizuuRcwfm0/VyAcB5ZY2WZFPTkYLMefKww&#10;1vbOP9SmPhcBwi5GBYX3dSylywoy6Ma2Jg7er20M+iCbXOoG7wFuKjmNopk0WHJYKLCmpKDsL70Z&#10;Bcde+vZ8mS0fbVL2Or0muwMlSo2G3fcXCE+df4f/23utYDqH15fw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RstsMAAADbAAAADwAAAAAAAAAAAAAAAACYAgAAZHJzL2Rv&#10;d25yZXYueG1sUEsFBgAAAAAEAAQA9QAAAIgDAAAAAA==&#10;" fillcolor="white [3201]" strokecolor="black [3200]" strokeweight="2pt"/>
              </v:group>
            </w:pict>
          </mc:Fallback>
        </mc:AlternateContent>
      </w: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p>
    <w:p w:rsidR="000C556F" w:rsidRDefault="000C556F" w:rsidP="000C556F">
      <w:pPr>
        <w:pStyle w:val="NoSpacing"/>
      </w:pPr>
      <w:r>
        <w:tab/>
      </w:r>
    </w:p>
    <w:p w:rsidR="000C556F" w:rsidRDefault="000C556F" w:rsidP="000C556F">
      <w:pPr>
        <w:pStyle w:val="NoSpacing"/>
      </w:pPr>
      <w:r w:rsidRPr="000C556F">
        <w:rPr>
          <w:b/>
        </w:rPr>
        <w:t>Advantages</w:t>
      </w:r>
      <w:r>
        <w:t xml:space="preserve">: Simplest design we can think of – 3 microphones are the minimum number required to determine the location of a sound in a 2-dimensional plane. This is a self-contained unit and can be easy to move and requires minimal set-up (the user won’t be required to position the speakers). This design also minimizes the hardware costs of our design. </w:t>
      </w:r>
    </w:p>
    <w:p w:rsidR="000C556F" w:rsidRDefault="000C556F" w:rsidP="000C556F">
      <w:pPr>
        <w:pStyle w:val="NoSpacing"/>
      </w:pPr>
      <w:r w:rsidRPr="000C556F">
        <w:rPr>
          <w:b/>
        </w:rPr>
        <w:t>Disadvantages</w:t>
      </w:r>
      <w:r>
        <w:t>: While this can easily determine the direction of a sound calculating the distance requires very precise positioning of our microphones</w:t>
      </w:r>
      <w:r w:rsidR="00A240BB">
        <w:t xml:space="preserve"> – something that is at best very expensive and at worst impossible</w:t>
      </w:r>
      <w:r>
        <w:t xml:space="preserve">. </w:t>
      </w:r>
      <w:r w:rsidR="00A240BB">
        <w:t>If one of the microphones malfunctions the device will be rendered useless.</w:t>
      </w:r>
    </w:p>
    <w:p w:rsidR="000C556F" w:rsidRDefault="000C556F" w:rsidP="000C556F">
      <w:pPr>
        <w:pStyle w:val="NoSpacing"/>
      </w:pPr>
      <w:r>
        <w:t xml:space="preserve"> </w:t>
      </w:r>
    </w:p>
    <w:p w:rsidR="00992503" w:rsidRDefault="00992503" w:rsidP="000C556F">
      <w:pPr>
        <w:pStyle w:val="NoSpacing"/>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0C556F" w:rsidRPr="000C556F" w:rsidRDefault="000C556F" w:rsidP="000C556F">
      <w:pPr>
        <w:pStyle w:val="NoSpacing"/>
        <w:rPr>
          <w:b/>
          <w:u w:val="single"/>
        </w:rPr>
      </w:pPr>
      <w:r w:rsidRPr="000C556F">
        <w:rPr>
          <w:b/>
          <w:u w:val="single"/>
        </w:rPr>
        <w:lastRenderedPageBreak/>
        <w:t>Option 2</w:t>
      </w:r>
    </w:p>
    <w:p w:rsidR="00992503" w:rsidRDefault="00992503" w:rsidP="000C556F">
      <w:pPr>
        <w:pStyle w:val="NoSpacing"/>
        <w:ind w:firstLine="720"/>
      </w:pPr>
    </w:p>
    <w:p w:rsidR="000C556F" w:rsidRDefault="000C556F" w:rsidP="00992503">
      <w:pPr>
        <w:pStyle w:val="NoSpacing"/>
      </w:pPr>
      <w:r>
        <w:t>One small unit with 4 speakers in the shape of a square – each 5ft apart.</w:t>
      </w:r>
      <w:r w:rsidR="00D13C62">
        <w:t xml:space="preserve"> This design has almost identical specifications to option 1. It will store the last 20 events from the microphones and by using the time differences determine the direction and distance of the sound. The user would then be able to scroll through the 20 locations on the user interface (an LCD screen) to see if any of the sounds came from inside their property lines. This would also be powered by a solar-rechargeable battery.</w:t>
      </w:r>
    </w:p>
    <w:p w:rsidR="00D94F38" w:rsidRDefault="00D94F38" w:rsidP="00992503">
      <w:pPr>
        <w:pStyle w:val="NoSpacing"/>
      </w:pPr>
    </w:p>
    <w:p w:rsidR="000C556F" w:rsidRDefault="001E3999" w:rsidP="000C556F">
      <w:pPr>
        <w:pStyle w:val="NoSpacing"/>
        <w:ind w:firstLine="720"/>
      </w:pPr>
      <w:r>
        <w:rPr>
          <w:noProof/>
        </w:rPr>
        <mc:AlternateContent>
          <mc:Choice Requires="wpg">
            <w:drawing>
              <wp:anchor distT="0" distB="0" distL="114300" distR="114300" simplePos="0" relativeHeight="251697152" behindDoc="0" locked="0" layoutInCell="1" allowOverlap="1" wp14:anchorId="47635493" wp14:editId="48B0786C">
                <wp:simplePos x="0" y="0"/>
                <wp:positionH relativeFrom="column">
                  <wp:posOffset>1763958</wp:posOffset>
                </wp:positionH>
                <wp:positionV relativeFrom="paragraph">
                  <wp:posOffset>112982</wp:posOffset>
                </wp:positionV>
                <wp:extent cx="1963420" cy="1963420"/>
                <wp:effectExtent l="0" t="0" r="17780" b="17780"/>
                <wp:wrapNone/>
                <wp:docPr id="30" name="Group 30"/>
                <wp:cNvGraphicFramePr/>
                <a:graphic xmlns:a="http://schemas.openxmlformats.org/drawingml/2006/main">
                  <a:graphicData uri="http://schemas.microsoft.com/office/word/2010/wordprocessingGroup">
                    <wpg:wgp>
                      <wpg:cNvGrpSpPr/>
                      <wpg:grpSpPr>
                        <a:xfrm>
                          <a:off x="0" y="0"/>
                          <a:ext cx="1963420" cy="1963420"/>
                          <a:chOff x="0" y="0"/>
                          <a:chExt cx="1963420" cy="1963420"/>
                        </a:xfrm>
                      </wpg:grpSpPr>
                      <wpg:grpSp>
                        <wpg:cNvPr id="14" name="Group 14"/>
                        <wpg:cNvGrpSpPr/>
                        <wpg:grpSpPr>
                          <a:xfrm>
                            <a:off x="0" y="0"/>
                            <a:ext cx="1963420" cy="1963420"/>
                            <a:chOff x="0" y="0"/>
                            <a:chExt cx="1963834" cy="1963861"/>
                          </a:xfrm>
                        </wpg:grpSpPr>
                        <wps:wsp>
                          <wps:cNvPr id="12" name="Rectangle 12"/>
                          <wps:cNvSpPr/>
                          <wps:spPr>
                            <a:xfrm>
                              <a:off x="111319" y="127220"/>
                              <a:ext cx="1717040" cy="171704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1701579" y="0"/>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0" y="7951"/>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0" y="1717481"/>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653872" y="1685676"/>
                              <a:ext cx="262255" cy="2463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Rectangle 28"/>
                        <wps:cNvSpPr/>
                        <wps:spPr>
                          <a:xfrm>
                            <a:off x="691764" y="699715"/>
                            <a:ext cx="572135" cy="57213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0" o:spid="_x0000_s1026" style="position:absolute;margin-left:138.9pt;margin-top:8.9pt;width:154.6pt;height:154.6pt;z-index:251697152" coordsize="19634,19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">
                <v:group id="Group 14" o:spid="_x0000_s1027" style="position:absolute;width:19634;height:19634" coordsize="19638,19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2" o:spid="_x0000_s1028" style="position:absolute;left:1113;top:1272;width:17170;height:171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8Fk8AA&#10;AADbAAAADwAAAGRycy9kb3ducmV2LnhtbERPTYvCMBC9C/6HMII3TfUgazWKFETR01Y9eBuasS02&#10;k9LE2vrrNwsLe5vH+5z1tjOVaKlxpWUFs2kEgjizuuRcwfWyn3yBcB5ZY2WZFPTkYLsZDtYYa/vm&#10;b2pTn4sQwi5GBYX3dSylywoy6Ka2Jg7cwzYGfYBNLnWD7xBuKjmPooU0WHJoKLCmpKDsmb6MgnMv&#10;fXu9LZafNil7nd6Tw4kSpcajbrcC4anz/+I/91GH+XP4/SUcID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8Fk8AAAADbAAAADwAAAAAAAAAAAAAAAACYAgAAZHJzL2Rvd25y&#10;ZXYueG1sUEsFBgAAAAAEAAQA9QAAAIUDAAAAAA==&#10;" fillcolor="white [3201]" strokecolor="black [3200]" strokeweight="2pt"/>
                  <v:oval id="Oval 9" o:spid="_x0000_s1029" style="position:absolute;left:17015;width:2623;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Gu7cEA&#10;AADaAAAADwAAAGRycy9kb3ducmV2LnhtbESPQYvCMBSE7wv+h/AEb2uqB91Wo4ggqHixXdjrs3m2&#10;1ealNFHrvzeCsMdhZr5h5svO1OJOrassKxgNIxDEudUVFwp+s833DwjnkTXWlknBkxwsF72vOSba&#10;PvhI99QXIkDYJaig9L5JpHR5SQbd0DbEwTvb1qAPsi2kbvER4KaW4yiaSIMVh4USG1qXlF/Tm1FQ&#10;HK9uP8Y4v5ziabqrq+wQ/2VKDfrdagbCU+f/w5/2ViuI4X0l3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Bru3BAAAA2gAAAA8AAAAAAAAAAAAAAAAAmAIAAGRycy9kb3du&#10;cmV2LnhtbFBLBQYAAAAABAAEAPUAAACGAwAAAAA=&#10;" fillcolor="white [3201]" strokecolor="black [3200]" strokeweight="2pt"/>
                  <v:oval id="Oval 2" o:spid="_x0000_s1030" style="position:absolute;top:79;width:2622;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U8nMIA&#10;AADaAAAADwAAAGRycy9kb3ducmV2LnhtbESPQYvCMBSE7wv+h/AEb2tqD2q7RhFBUPFiK3h927xt&#10;uzYvpYla/71ZWPA4zMw3zGLVm0bcqXO1ZQWTcQSCuLC65lLBOd9+zkE4j6yxsUwKnuRgtRx8LDDV&#10;9sEnume+FAHCLkUFlfdtKqUrKjLoxrYlDt6P7Qz6ILtS6g4fAW4aGUfRVBqsOSxU2NKmouKa3YyC&#10;8nR1hxiT4vc7mWX7ps6PySVXajTs118gPPX+Hf5v77SCGP6uhBs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TycwgAAANoAAAAPAAAAAAAAAAAAAAAAAJgCAABkcnMvZG93&#10;bnJldi54bWxQSwUGAAAAAAQABAD1AAAAhwMAAAAA&#10;" fillcolor="white [3201]" strokecolor="black [3200]" strokeweight="2pt"/>
                  <v:oval id="Oval 10" o:spid="_x0000_s1031" style="position:absolute;top:17174;width:2622;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oval id="Oval 11" o:spid="_x0000_s1032" style="position:absolute;left:16538;top:16856;width:2623;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3Iq8AA&#10;AADbAAAADwAAAGRycy9kb3ducmV2LnhtbERPTYvCMBC9L/gfwgjetqkeXFuNIoKwyl5sBa9jM7bV&#10;ZlKarNZ/bxYWvM3jfc5i1ZtG3KlztWUF4ygGQVxYXXOp4JhvP2cgnEfW2FgmBU9ysFoOPhaYavvg&#10;A90zX4oQwi5FBZX3bSqlKyoy6CLbEgfuYjuDPsCulLrDRwg3jZzE8VQarDk0VNjSpqLilv0aBeXh&#10;5vYTTIrrOfnKdk2d/ySnXKnRsF/PQXjq/Vv87/7WYf4Y/n4JB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33Iq8AAAADbAAAADwAAAAAAAAAAAAAAAACYAgAAZHJzL2Rvd25y&#10;ZXYueG1sUEsFBgAAAAAEAAQA9QAAAIUDAAAAAA==&#10;" fillcolor="white [3201]" strokecolor="black [3200]" strokeweight="2pt"/>
                </v:group>
                <v:rect id="Rectangle 28" o:spid="_x0000_s1033" style="position:absolute;left:6917;top:6997;width:5721;height:5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4xMAA&#10;AADbAAAADwAAAGRycy9kb3ducmV2LnhtbERPTYvCMBC9C/6HMII3Te1B3GosUhDFPdl1D3sbmrEt&#10;NpPSxNr66zeHhT0+3vcuHUwjeupcbVnBahmBIC6srrlUcPs6LjYgnEfW2FgmBSM5SPfTyQ4TbV98&#10;pT73pQgh7BJUUHnfJlK6oiKDbmlb4sDdbWfQB9iVUnf4CuGmkXEUraXBmkNDhS1lFRWP/GkUfI7S&#10;97fv9ce7z+pR5z/Z6UKZUvPZcNiC8DT4f/Gf+6wVxGFs+B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v4xMAAAADbAAAADwAAAAAAAAAAAAAAAACYAgAAZHJzL2Rvd25y&#10;ZXYueG1sUEsFBgAAAAAEAAQA9QAAAIUDAAAAAA==&#10;" fillcolor="white [3201]" strokecolor="black [3200]" strokeweight="2pt"/>
              </v:group>
            </w:pict>
          </mc:Fallback>
        </mc:AlternateContent>
      </w: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0C556F" w:rsidRDefault="000C556F" w:rsidP="000C556F">
      <w:pPr>
        <w:pStyle w:val="NoSpacing"/>
        <w:ind w:firstLine="720"/>
      </w:pPr>
    </w:p>
    <w:p w:rsidR="00A240BB" w:rsidRDefault="00A240BB" w:rsidP="00A240BB">
      <w:pPr>
        <w:pStyle w:val="NoSpacing"/>
      </w:pPr>
    </w:p>
    <w:p w:rsidR="00D94F38" w:rsidRDefault="00D94F38" w:rsidP="00A240BB">
      <w:pPr>
        <w:pStyle w:val="NoSpacing"/>
        <w:rPr>
          <w:b/>
        </w:rPr>
      </w:pPr>
    </w:p>
    <w:p w:rsidR="000C556F" w:rsidRDefault="00A240BB" w:rsidP="00A240BB">
      <w:pPr>
        <w:pStyle w:val="NoSpacing"/>
      </w:pPr>
      <w:r w:rsidRPr="00A240BB">
        <w:rPr>
          <w:b/>
        </w:rPr>
        <w:t>Advantages</w:t>
      </w:r>
      <w:r>
        <w:t xml:space="preserve">: Similar to option 1 this design is relatively small and is easy to transport. It also adds an extra microphone as a redundancy – it will still operate even if one of the microphones malfunction (assuming we know the faulty microphone). </w:t>
      </w:r>
    </w:p>
    <w:p w:rsidR="00A240BB" w:rsidRDefault="00A240BB" w:rsidP="00A240BB">
      <w:pPr>
        <w:pStyle w:val="NoSpacing"/>
      </w:pPr>
      <w:r w:rsidRPr="00A240BB">
        <w:rPr>
          <w:b/>
        </w:rPr>
        <w:t>Disadvantages</w:t>
      </w:r>
      <w:r>
        <w:t>: The fourth microphone doesn’t make the calculation for distance any simpler. We would still need to place the microphones with incredible precision.</w:t>
      </w:r>
      <w:r w:rsidR="00992503">
        <w:t xml:space="preserve"> There will also be 4 dead spots (where the sound is created perpendicularly to an edge of the square) where the distance cannot be calculated.</w:t>
      </w:r>
    </w:p>
    <w:p w:rsidR="00992503" w:rsidRDefault="00992503" w:rsidP="00A240BB">
      <w:pPr>
        <w:pStyle w:val="NoSpacing"/>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D94F38" w:rsidRDefault="00D94F38" w:rsidP="000C556F">
      <w:pPr>
        <w:pStyle w:val="NoSpacing"/>
        <w:rPr>
          <w:b/>
          <w:u w:val="single"/>
        </w:rPr>
      </w:pPr>
    </w:p>
    <w:p w:rsidR="000C556F" w:rsidRDefault="000C556F" w:rsidP="000C556F">
      <w:pPr>
        <w:pStyle w:val="NoSpacing"/>
        <w:rPr>
          <w:b/>
          <w:u w:val="single"/>
        </w:rPr>
      </w:pPr>
      <w:r w:rsidRPr="000C556F">
        <w:rPr>
          <w:b/>
          <w:u w:val="single"/>
        </w:rPr>
        <w:lastRenderedPageBreak/>
        <w:t>Option 3</w:t>
      </w:r>
    </w:p>
    <w:p w:rsidR="00992503" w:rsidRPr="000C556F" w:rsidRDefault="00992503" w:rsidP="000C556F">
      <w:pPr>
        <w:pStyle w:val="NoSpacing"/>
        <w:rPr>
          <w:b/>
          <w:u w:val="single"/>
        </w:rPr>
      </w:pPr>
    </w:p>
    <w:p w:rsidR="000C556F" w:rsidRDefault="00742C9F" w:rsidP="000C556F">
      <w:pPr>
        <w:pStyle w:val="NoSpacing"/>
      </w:pPr>
      <w:r>
        <w:t>One small central unit and 2</w:t>
      </w:r>
      <w:r w:rsidR="000C556F">
        <w:t xml:space="preserve"> customer place speakers connected within 1000ft of the device (limited by connecting wire). </w:t>
      </w:r>
      <w:r>
        <w:t>The third speaker wi</w:t>
      </w:r>
      <w:r w:rsidR="002A6B11">
        <w:t xml:space="preserve">ll be on the board and not </w:t>
      </w:r>
      <w:proofErr w:type="spellStart"/>
      <w:r w:rsidR="002A6B11">
        <w:t>place</w:t>
      </w:r>
      <w:r>
        <w:t>able</w:t>
      </w:r>
      <w:proofErr w:type="spellEnd"/>
      <w:r>
        <w:t>.</w:t>
      </w:r>
      <w:r w:rsidR="00992503">
        <w:t xml:space="preserve"> </w:t>
      </w:r>
      <w:r w:rsidR="00D13C62">
        <w:t>The user would place the microphones at any position they wanted (we would suggest placing them the maximum dist</w:t>
      </w:r>
      <w:r w:rsidR="002619F4">
        <w:t>ance away to increase accuracy). They would then need to input the position (direction and distance) into the device using a number pad with the information displayed on an LCD screen. The device w</w:t>
      </w:r>
      <w:r w:rsidR="002A6B11">
        <w:t xml:space="preserve">ill be powered by a </w:t>
      </w:r>
      <w:r w:rsidR="002619F4">
        <w:t xml:space="preserve">rechargeable battery and the microphones will be sent power through the long wires. </w:t>
      </w:r>
      <w:r w:rsidR="00A240BB">
        <w:br/>
      </w:r>
    </w:p>
    <w:p w:rsidR="00A240BB" w:rsidRDefault="00A240BB" w:rsidP="000C556F">
      <w:pPr>
        <w:pStyle w:val="NoSpacing"/>
        <w:rPr>
          <w:noProof/>
        </w:rPr>
      </w:pPr>
    </w:p>
    <w:p w:rsidR="00A240BB" w:rsidRDefault="00A240BB" w:rsidP="000C556F">
      <w:pPr>
        <w:pStyle w:val="NoSpacing"/>
        <w:rPr>
          <w:noProof/>
        </w:rPr>
      </w:pPr>
    </w:p>
    <w:p w:rsidR="00A240BB" w:rsidRDefault="00A240BB" w:rsidP="000C556F">
      <w:pPr>
        <w:pStyle w:val="NoSpacing"/>
        <w:rPr>
          <w:noProof/>
        </w:rPr>
      </w:pPr>
    </w:p>
    <w:p w:rsidR="00A240BB" w:rsidRDefault="00A240BB" w:rsidP="000C556F">
      <w:pPr>
        <w:pStyle w:val="NoSpacing"/>
        <w:rPr>
          <w:noProof/>
        </w:rPr>
      </w:pPr>
    </w:p>
    <w:p w:rsidR="00A240BB" w:rsidRDefault="005F36D7" w:rsidP="000C556F">
      <w:pPr>
        <w:pStyle w:val="NoSpacing"/>
        <w:rPr>
          <w:noProof/>
        </w:rPr>
      </w:pPr>
      <w:r>
        <w:rPr>
          <w:noProof/>
        </w:rPr>
        <mc:AlternateContent>
          <mc:Choice Requires="wpg">
            <w:drawing>
              <wp:anchor distT="0" distB="0" distL="114300" distR="114300" simplePos="0" relativeHeight="251694080" behindDoc="0" locked="0" layoutInCell="1" allowOverlap="1" wp14:anchorId="3508AC17" wp14:editId="28BEB491">
                <wp:simplePos x="0" y="0"/>
                <wp:positionH relativeFrom="column">
                  <wp:posOffset>1469390</wp:posOffset>
                </wp:positionH>
                <wp:positionV relativeFrom="paragraph">
                  <wp:posOffset>-288925</wp:posOffset>
                </wp:positionV>
                <wp:extent cx="2591435" cy="2574290"/>
                <wp:effectExtent l="0" t="0" r="18415" b="16510"/>
                <wp:wrapNone/>
                <wp:docPr id="1" name="Group 1"/>
                <wp:cNvGraphicFramePr/>
                <a:graphic xmlns:a="http://schemas.openxmlformats.org/drawingml/2006/main">
                  <a:graphicData uri="http://schemas.microsoft.com/office/word/2010/wordprocessingGroup">
                    <wpg:wgp>
                      <wpg:cNvGrpSpPr/>
                      <wpg:grpSpPr>
                        <a:xfrm>
                          <a:off x="0" y="0"/>
                          <a:ext cx="2591435" cy="2574290"/>
                          <a:chOff x="0" y="0"/>
                          <a:chExt cx="2591821" cy="2574808"/>
                        </a:xfrm>
                      </wpg:grpSpPr>
                      <wps:wsp>
                        <wps:cNvPr id="19" name="Straight Connector 19"/>
                        <wps:cNvCnPr/>
                        <wps:spPr>
                          <a:xfrm flipH="1">
                            <a:off x="174929" y="2385391"/>
                            <a:ext cx="22256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2401294" y="2329732"/>
                            <a:ext cx="190487" cy="16635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flipV="1">
                            <a:off x="2488758" y="174928"/>
                            <a:ext cx="15240" cy="21539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Oval 22"/>
                        <wps:cNvSpPr/>
                        <wps:spPr>
                          <a:xfrm>
                            <a:off x="0" y="2313829"/>
                            <a:ext cx="174625" cy="1746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2417196" y="0"/>
                            <a:ext cx="174625" cy="1746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2433099" y="2449001"/>
                            <a:ext cx="122739" cy="125807"/>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26" style="position:absolute;margin-left:115.7pt;margin-top:-22.75pt;width:204.05pt;height:202.7pt;z-index:251694080" coordsize="25918,2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">
                <v:line id="Straight Connector 19" o:spid="_x0000_s1027" style="position:absolute;flip:x;visibility:visible;mso-wrap-style:square" from="1749,23853" to="24006,23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NmY8MAAADbAAAADwAAAGRycy9kb3ducmV2LnhtbERPTWvCQBC9C/6HZYTezEZbbJu6igjS&#10;oKCt7aHHITtNgtnZNLs10V/vCoK3ebzPmc47U4kjNa60rGAUxSCIM6tLzhV8f62GLyCcR9ZYWSYF&#10;J3Iwn/V7U0y0bfmTjnufixDCLkEFhfd1IqXLCjLoIlsTB+7XNgZ9gE0udYNtCDeVHMfxRBosOTQU&#10;WNOyoOyw/zcK0pTX6zOvdj+jj793/1hutk/ts1IPg27xBsJT5+/imzvVYf4rXH8JB8jZ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DZmPDAAAA2wAAAA8AAAAAAAAAAAAA&#10;AAAAoQIAAGRycy9kb3ducmV2LnhtbFBLBQYAAAAABAAEAPkAAACRAwAAAAA=&#10;" strokecolor="#4579b8 [3044]"/>
                <v:rect id="Rectangle 15" o:spid="_x0000_s1028" style="position:absolute;left:24012;top:23297;width:1905;height:1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ad58AA&#10;AADbAAAADwAAAGRycy9kb3ducmV2LnhtbERPTYvCMBC9L/gfwgje1lRBWbtGkYIoerLqYW9DM9uW&#10;bSalibX11xtB2Ns83ucs152pREuNKy0rmIwjEMSZ1SXnCi7n7ecXCOeRNVaWSUFPDtarwccSY23v&#10;fKI29bkIIexiVFB4X8dSuqwgg25sa+LA/drGoA+wyaVu8B7CTSWnUTSXBksODQXWlBSU/aU3o+DY&#10;S99ervPFo03KXqc/ye5AiVKjYbf5BuGp8//it3uvw/wZvH4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ad58AAAADbAAAADwAAAAAAAAAAAAAAAACYAgAAZHJzL2Rvd25y&#10;ZXYueG1sUEsFBgAAAAAEAAQA9QAAAIUDAAAAAA==&#10;" fillcolor="white [3201]" strokecolor="black [3200]" strokeweight="2pt"/>
                <v:line id="Straight Connector 20" o:spid="_x0000_s1029" style="position:absolute;flip:y;visibility:visible;mso-wrap-style:square" from="24887,1749" to="25039,2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UFQ8MAAADbAAAADwAAAGRycy9kb3ducmV2LnhtbERPTWvCQBC9C/6HZQRvdaMWLdFNEEEa&#10;LKi1PXgcsmMSzM6m2a1J++u7h4LHx/tep72pxZ1aV1lWMJ1EIIhzqysuFHx+7J5eQDiPrLG2TAp+&#10;yEGaDAdrjLXt+J3uZ1+IEMIuRgWl900spctLMugmtiEO3NW2Bn2AbSF1i10IN7WcRdFCGqw4NJTY&#10;0Lak/Hb+NgqyjPf7X94dL9PT16ufV2+H526p1HjUb1YgPPX+If53Z1rBLKwPX8IPkM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VBUPDAAAA2wAAAA8AAAAAAAAAAAAA&#10;AAAAoQIAAGRycy9kb3ducmV2LnhtbFBLBQYAAAAABAAEAPkAAACRAwAAAAA=&#10;" strokecolor="#4579b8 [3044]"/>
                <v:oval id="Oval 22" o:spid="_x0000_s1030" style="position:absolute;top:23138;width:1746;height:1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oval id="Oval 23" o:spid="_x0000_s1031" style="position:absolute;left:24171;width:1747;height:1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85+sMA&#10;AADbAAAADwAAAGRycy9kb3ducmV2LnhtbESPQWvCQBSE7wX/w/KE3urGC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85+sMAAADbAAAADwAAAAAAAAAAAAAAAACYAgAAZHJzL2Rv&#10;d25yZXYueG1sUEsFBgAAAAAEAAQA9QAAAIgDAAAAAA==&#10;" fillcolor="white [3201]" strokecolor="black [3200]" strokeweight="2pt"/>
                <v:oval id="Oval 24" o:spid="_x0000_s1032" style="position:absolute;left:24330;top:24490;width:1228;height:1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group>
            </w:pict>
          </mc:Fallback>
        </mc:AlternateContent>
      </w:r>
    </w:p>
    <w:p w:rsidR="00A240BB" w:rsidRDefault="00A240BB" w:rsidP="000C556F">
      <w:pPr>
        <w:pStyle w:val="NoSpacing"/>
      </w:pPr>
    </w:p>
    <w:p w:rsidR="00A240BB" w:rsidRDefault="00A240BB" w:rsidP="000C556F">
      <w:pPr>
        <w:pStyle w:val="NoSpacing"/>
      </w:pPr>
    </w:p>
    <w:p w:rsidR="00A240BB" w:rsidRDefault="00A240BB" w:rsidP="000C556F">
      <w:pPr>
        <w:pStyle w:val="NoSpacing"/>
      </w:pPr>
    </w:p>
    <w:p w:rsidR="00A240BB" w:rsidRDefault="00A240BB" w:rsidP="000C556F">
      <w:pPr>
        <w:pStyle w:val="NoSpacing"/>
      </w:pPr>
    </w:p>
    <w:p w:rsidR="00A240BB" w:rsidRDefault="00A240BB" w:rsidP="000C556F">
      <w:pPr>
        <w:pStyle w:val="NoSpacing"/>
      </w:pPr>
    </w:p>
    <w:p w:rsidR="00A240BB" w:rsidRDefault="00A240BB" w:rsidP="000C556F">
      <w:pPr>
        <w:pStyle w:val="NoSpacing"/>
      </w:pPr>
    </w:p>
    <w:p w:rsidR="00A240BB" w:rsidRDefault="00A240BB" w:rsidP="000C556F">
      <w:pPr>
        <w:pStyle w:val="NoSpacing"/>
      </w:pPr>
    </w:p>
    <w:p w:rsidR="00A240BB" w:rsidRDefault="00A240BB" w:rsidP="000C556F">
      <w:pPr>
        <w:pStyle w:val="NoSpacing"/>
      </w:pPr>
    </w:p>
    <w:p w:rsidR="00A240BB" w:rsidRPr="00A240BB" w:rsidRDefault="00A240BB" w:rsidP="00A240BB"/>
    <w:p w:rsidR="00A240BB" w:rsidRPr="00A240BB" w:rsidRDefault="00A240BB" w:rsidP="00A240BB"/>
    <w:p w:rsidR="00A240BB" w:rsidRPr="00A240BB" w:rsidRDefault="00A240BB" w:rsidP="00A240BB"/>
    <w:p w:rsidR="00A240BB" w:rsidRDefault="00A240BB" w:rsidP="00A240BB">
      <w:pPr>
        <w:tabs>
          <w:tab w:val="left" w:pos="6261"/>
        </w:tabs>
      </w:pPr>
    </w:p>
    <w:p w:rsidR="00A240BB" w:rsidRDefault="00A240BB" w:rsidP="00A240BB">
      <w:pPr>
        <w:tabs>
          <w:tab w:val="left" w:pos="6261"/>
        </w:tabs>
      </w:pPr>
      <w:r w:rsidRPr="00A240BB">
        <w:rPr>
          <w:b/>
        </w:rPr>
        <w:t>Advantages</w:t>
      </w:r>
      <w:r>
        <w:t xml:space="preserve">: This design gives us a reasonable chance to calculate the distance the sound is from the main unit. </w:t>
      </w:r>
      <w:r w:rsidR="002A6B11">
        <w:t>Calculating the angle the shot came from becomes relatively easy.</w:t>
      </w:r>
      <w:r>
        <w:br/>
      </w:r>
      <w:r w:rsidRPr="00A240BB">
        <w:rPr>
          <w:b/>
        </w:rPr>
        <w:t>Disadvantages</w:t>
      </w:r>
      <w:r w:rsidR="00992503">
        <w:t>: The amount of wire required (2</w:t>
      </w:r>
      <w:r>
        <w:t xml:space="preserve">000ft) will add a lot of extra hardware costs, </w:t>
      </w:r>
      <w:r w:rsidR="001E3999">
        <w:t>portability</w:t>
      </w:r>
      <w:r>
        <w:t xml:space="preserve"> will be severely </w:t>
      </w:r>
      <w:r w:rsidR="002A6B11">
        <w:t xml:space="preserve">reduced and there are complexities </w:t>
      </w:r>
      <w:r>
        <w:t>when introducing long distances into the equation.</w:t>
      </w:r>
      <w:r w:rsidR="00BF5EF2">
        <w:t xml:space="preserve"> We will need to gather user input to determine where they decide to place the microphones – this introduces a hurdle for the customer and may cause them issues. </w:t>
      </w:r>
    </w:p>
    <w:p w:rsidR="00013E2B" w:rsidRDefault="00013E2B" w:rsidP="00A240BB">
      <w:pPr>
        <w:tabs>
          <w:tab w:val="left" w:pos="6261"/>
        </w:tabs>
      </w:pPr>
      <w:r w:rsidRPr="00013E2B">
        <w:rPr>
          <w:b/>
        </w:rPr>
        <w:t>Our choice</w:t>
      </w:r>
      <w:r>
        <w:rPr>
          <w:b/>
        </w:rPr>
        <w:br/>
      </w:r>
      <w:r>
        <w:t xml:space="preserve">Based on the fact that we would like to accurately determine the </w:t>
      </w:r>
      <w:r w:rsidR="002A6B11">
        <w:t>location of the sound</w:t>
      </w:r>
      <w:r>
        <w:t xml:space="preserve"> we decided to go with option 3. It will certainly increase complexity and price, but it’s really our only option that fulfills our requirements. </w:t>
      </w:r>
    </w:p>
    <w:p w:rsidR="00441D96" w:rsidRDefault="00441D96" w:rsidP="00A240BB">
      <w:pPr>
        <w:tabs>
          <w:tab w:val="left" w:pos="6261"/>
        </w:tabs>
      </w:pPr>
    </w:p>
    <w:p w:rsidR="00441D96" w:rsidRDefault="00441D96" w:rsidP="00A240BB">
      <w:pPr>
        <w:tabs>
          <w:tab w:val="left" w:pos="6261"/>
        </w:tabs>
        <w:rPr>
          <w:noProof/>
        </w:rPr>
      </w:pPr>
      <w:r>
        <w:rPr>
          <w:noProof/>
        </w:rPr>
        <w:lastRenderedPageBreak/>
        <w:drawing>
          <wp:anchor distT="0" distB="0" distL="114300" distR="114300" simplePos="0" relativeHeight="251700224" behindDoc="1" locked="0" layoutInCell="1" allowOverlap="1" wp14:anchorId="3721D9B8" wp14:editId="28AA46C8">
            <wp:simplePos x="0" y="0"/>
            <wp:positionH relativeFrom="column">
              <wp:posOffset>408305</wp:posOffset>
            </wp:positionH>
            <wp:positionV relativeFrom="paragraph">
              <wp:posOffset>-84455</wp:posOffset>
            </wp:positionV>
            <wp:extent cx="5936615" cy="7761605"/>
            <wp:effectExtent l="0" t="0" r="6985" b="0"/>
            <wp:wrapTight wrapText="bothSides">
              <wp:wrapPolygon edited="0">
                <wp:start x="0" y="0"/>
                <wp:lineTo x="0" y="21524"/>
                <wp:lineTo x="21556" y="21524"/>
                <wp:lineTo x="21556"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16647" t="17553" r="50861" b="6927"/>
                    <a:stretch/>
                  </pic:blipFill>
                  <pic:spPr bwMode="auto">
                    <a:xfrm>
                      <a:off x="0" y="0"/>
                      <a:ext cx="5936615" cy="77616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41D96" w:rsidRDefault="00441D96" w:rsidP="00A240BB">
      <w:pPr>
        <w:tabs>
          <w:tab w:val="left" w:pos="6261"/>
        </w:tabs>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441D96" w:rsidRPr="00DF03CD" w:rsidRDefault="00441D96" w:rsidP="00A240BB">
      <w:pPr>
        <w:tabs>
          <w:tab w:val="left" w:pos="6261"/>
        </w:tabs>
        <w:rPr>
          <w:b/>
          <w:sz w:val="28"/>
          <w:szCs w:val="28"/>
        </w:rPr>
      </w:pPr>
      <w:r w:rsidRPr="00DF03CD">
        <w:rPr>
          <w:b/>
          <w:sz w:val="28"/>
          <w:szCs w:val="28"/>
        </w:rPr>
        <w:lastRenderedPageBreak/>
        <w:t>Parts</w:t>
      </w:r>
    </w:p>
    <w:tbl>
      <w:tblPr>
        <w:tblStyle w:val="MediumShading1"/>
        <w:tblpPr w:leftFromText="180" w:rightFromText="180" w:vertAnchor="text" w:horzAnchor="margin" w:tblpY="89"/>
        <w:tblW w:w="10140" w:type="dxa"/>
        <w:tblLook w:val="04A0" w:firstRow="1" w:lastRow="0" w:firstColumn="1" w:lastColumn="0" w:noHBand="0" w:noVBand="1"/>
      </w:tblPr>
      <w:tblGrid>
        <w:gridCol w:w="2620"/>
        <w:gridCol w:w="2060"/>
        <w:gridCol w:w="1960"/>
        <w:gridCol w:w="1800"/>
        <w:gridCol w:w="1700"/>
      </w:tblGrid>
      <w:tr w:rsidR="00441D96" w:rsidRPr="00441D96" w:rsidTr="00441D9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rPr>
            </w:pPr>
            <w:r w:rsidRPr="00441D96">
              <w:rPr>
                <w:rFonts w:ascii="Calibri" w:eastAsia="Times New Roman" w:hAnsi="Calibri" w:cs="Calibri"/>
              </w:rPr>
              <w:t>PN</w:t>
            </w:r>
          </w:p>
        </w:tc>
        <w:tc>
          <w:tcPr>
            <w:tcW w:w="2060" w:type="dxa"/>
            <w:noWrap/>
            <w:hideMark/>
          </w:tcPr>
          <w:p w:rsidR="00441D96" w:rsidRPr="00441D96" w:rsidRDefault="00441D96" w:rsidP="00441D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41D96">
              <w:rPr>
                <w:rFonts w:ascii="Calibri" w:eastAsia="Times New Roman" w:hAnsi="Calibri" w:cs="Calibri"/>
              </w:rPr>
              <w:t>Description</w:t>
            </w:r>
          </w:p>
        </w:tc>
        <w:tc>
          <w:tcPr>
            <w:tcW w:w="1960" w:type="dxa"/>
            <w:noWrap/>
            <w:hideMark/>
          </w:tcPr>
          <w:p w:rsidR="00441D96" w:rsidRPr="00441D96" w:rsidRDefault="00441D96" w:rsidP="00441D96">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41D96">
              <w:rPr>
                <w:rFonts w:ascii="Calibri" w:eastAsia="Times New Roman" w:hAnsi="Calibri" w:cs="Calibri"/>
              </w:rPr>
              <w:t>Number</w:t>
            </w:r>
          </w:p>
        </w:tc>
        <w:tc>
          <w:tcPr>
            <w:tcW w:w="1800" w:type="dxa"/>
            <w:noWrap/>
            <w:hideMark/>
          </w:tcPr>
          <w:p w:rsidR="00441D96" w:rsidRPr="00441D96" w:rsidRDefault="00441D96" w:rsidP="00441D96">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41D96">
              <w:rPr>
                <w:rFonts w:ascii="Calibri" w:eastAsia="Times New Roman" w:hAnsi="Calibri" w:cs="Calibri"/>
              </w:rPr>
              <w:t>Cost per unit</w:t>
            </w:r>
          </w:p>
        </w:tc>
        <w:tc>
          <w:tcPr>
            <w:tcW w:w="1700" w:type="dxa"/>
            <w:noWrap/>
            <w:hideMark/>
          </w:tcPr>
          <w:p w:rsidR="00441D96" w:rsidRPr="00441D96" w:rsidRDefault="00441D96" w:rsidP="00441D96">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41D96">
              <w:rPr>
                <w:rFonts w:ascii="Calibri" w:eastAsia="Times New Roman" w:hAnsi="Calibri" w:cs="Calibri"/>
              </w:rPr>
              <w:t>Total cost</w:t>
            </w:r>
          </w:p>
        </w:tc>
      </w:tr>
      <w:tr w:rsidR="00441D96" w:rsidRPr="00441D96" w:rsidTr="00441D9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PIC16F1789-E/P</w:t>
            </w:r>
          </w:p>
        </w:tc>
        <w:tc>
          <w:tcPr>
            <w:tcW w:w="2060" w:type="dxa"/>
            <w:noWrap/>
            <w:hideMark/>
          </w:tcPr>
          <w:p w:rsidR="00441D96" w:rsidRPr="00441D96" w:rsidRDefault="00441D96" w:rsidP="00441D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32MHz PIC processor</w:t>
            </w:r>
          </w:p>
        </w:tc>
        <w:tc>
          <w:tcPr>
            <w:tcW w:w="196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3.29</w:t>
            </w:r>
          </w:p>
        </w:tc>
        <w:tc>
          <w:tcPr>
            <w:tcW w:w="17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3.29</w:t>
            </w:r>
          </w:p>
        </w:tc>
      </w:tr>
      <w:tr w:rsidR="00441D96" w:rsidRPr="00441D96" w:rsidTr="00441D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1000ft CAT3 cable</w:t>
            </w:r>
          </w:p>
        </w:tc>
        <w:tc>
          <w:tcPr>
            <w:tcW w:w="20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WIRE</w:t>
            </w:r>
          </w:p>
        </w:tc>
        <w:tc>
          <w:tcPr>
            <w:tcW w:w="196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w:t>
            </w:r>
          </w:p>
        </w:tc>
        <w:tc>
          <w:tcPr>
            <w:tcW w:w="18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40</w:t>
            </w:r>
          </w:p>
        </w:tc>
        <w:tc>
          <w:tcPr>
            <w:tcW w:w="17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80</w:t>
            </w:r>
          </w:p>
        </w:tc>
      </w:tr>
      <w:tr w:rsidR="00441D96" w:rsidRPr="00441D96" w:rsidTr="00441D9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Out of House PCB</w:t>
            </w:r>
          </w:p>
        </w:tc>
        <w:tc>
          <w:tcPr>
            <w:tcW w:w="2060" w:type="dxa"/>
            <w:noWrap/>
            <w:hideMark/>
          </w:tcPr>
          <w:p w:rsidR="00441D96" w:rsidRPr="00441D96" w:rsidRDefault="00441D96" w:rsidP="00441D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For main processor</w:t>
            </w:r>
          </w:p>
        </w:tc>
        <w:tc>
          <w:tcPr>
            <w:tcW w:w="196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50</w:t>
            </w:r>
          </w:p>
        </w:tc>
        <w:tc>
          <w:tcPr>
            <w:tcW w:w="17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50</w:t>
            </w:r>
          </w:p>
        </w:tc>
      </w:tr>
      <w:tr w:rsidR="00441D96" w:rsidRPr="00441D96" w:rsidTr="00441D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In House PCB</w:t>
            </w:r>
          </w:p>
        </w:tc>
        <w:tc>
          <w:tcPr>
            <w:tcW w:w="20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 xml:space="preserve">For Microphones </w:t>
            </w:r>
          </w:p>
        </w:tc>
        <w:tc>
          <w:tcPr>
            <w:tcW w:w="196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w:t>
            </w:r>
          </w:p>
        </w:tc>
        <w:tc>
          <w:tcPr>
            <w:tcW w:w="18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0</w:t>
            </w:r>
          </w:p>
        </w:tc>
        <w:tc>
          <w:tcPr>
            <w:tcW w:w="17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0</w:t>
            </w:r>
          </w:p>
        </w:tc>
      </w:tr>
      <w:tr w:rsidR="00441D96" w:rsidRPr="00441D96" w:rsidTr="00441D9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CMB-6544PF</w:t>
            </w:r>
          </w:p>
        </w:tc>
        <w:tc>
          <w:tcPr>
            <w:tcW w:w="2060" w:type="dxa"/>
            <w:noWrap/>
            <w:hideMark/>
          </w:tcPr>
          <w:p w:rsidR="00441D96" w:rsidRPr="00441D96" w:rsidRDefault="00441D96" w:rsidP="00441D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roofErr w:type="spellStart"/>
            <w:r w:rsidRPr="00441D96">
              <w:rPr>
                <w:rFonts w:ascii="Calibri" w:eastAsia="Times New Roman" w:hAnsi="Calibri" w:cs="Calibri"/>
                <w:color w:val="000000"/>
              </w:rPr>
              <w:t>Omnicirectional</w:t>
            </w:r>
            <w:proofErr w:type="spellEnd"/>
          </w:p>
        </w:tc>
        <w:tc>
          <w:tcPr>
            <w:tcW w:w="196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4</w:t>
            </w:r>
          </w:p>
        </w:tc>
        <w:tc>
          <w:tcPr>
            <w:tcW w:w="18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1.05</w:t>
            </w:r>
          </w:p>
        </w:tc>
        <w:tc>
          <w:tcPr>
            <w:tcW w:w="17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4.2</w:t>
            </w:r>
          </w:p>
        </w:tc>
      </w:tr>
      <w:tr w:rsidR="00441D96" w:rsidRPr="00441D96" w:rsidTr="00441D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Connectors/Buttons</w:t>
            </w:r>
          </w:p>
        </w:tc>
        <w:tc>
          <w:tcPr>
            <w:tcW w:w="20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roofErr w:type="spellStart"/>
            <w:r w:rsidRPr="00441D96">
              <w:rPr>
                <w:rFonts w:ascii="Calibri" w:eastAsia="Times New Roman" w:hAnsi="Calibri" w:cs="Calibri"/>
                <w:color w:val="000000"/>
              </w:rPr>
              <w:t>Miscillaneous</w:t>
            </w:r>
            <w:proofErr w:type="spellEnd"/>
            <w:r w:rsidRPr="00441D96">
              <w:rPr>
                <w:rFonts w:ascii="Calibri" w:eastAsia="Times New Roman" w:hAnsi="Calibri" w:cs="Calibri"/>
                <w:color w:val="000000"/>
              </w:rPr>
              <w:t xml:space="preserve"> </w:t>
            </w:r>
          </w:p>
        </w:tc>
        <w:tc>
          <w:tcPr>
            <w:tcW w:w="196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20</w:t>
            </w:r>
          </w:p>
        </w:tc>
        <w:tc>
          <w:tcPr>
            <w:tcW w:w="17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20</w:t>
            </w:r>
          </w:p>
        </w:tc>
      </w:tr>
      <w:tr w:rsidR="00441D96" w:rsidRPr="00441D96" w:rsidTr="00441D9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Core components</w:t>
            </w:r>
          </w:p>
        </w:tc>
        <w:tc>
          <w:tcPr>
            <w:tcW w:w="2060" w:type="dxa"/>
            <w:noWrap/>
            <w:hideMark/>
          </w:tcPr>
          <w:p w:rsidR="00441D96" w:rsidRPr="00441D96" w:rsidRDefault="00441D96" w:rsidP="00441D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resistors/capacitors</w:t>
            </w:r>
          </w:p>
        </w:tc>
        <w:tc>
          <w:tcPr>
            <w:tcW w:w="196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15</w:t>
            </w:r>
          </w:p>
        </w:tc>
        <w:tc>
          <w:tcPr>
            <w:tcW w:w="17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15</w:t>
            </w:r>
          </w:p>
        </w:tc>
      </w:tr>
      <w:tr w:rsidR="00441D96" w:rsidRPr="00441D96" w:rsidTr="00441D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Li Battery</w:t>
            </w:r>
          </w:p>
        </w:tc>
        <w:tc>
          <w:tcPr>
            <w:tcW w:w="20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roofErr w:type="spellStart"/>
            <w:r w:rsidRPr="00441D96">
              <w:rPr>
                <w:rFonts w:ascii="Calibri" w:eastAsia="Times New Roman" w:hAnsi="Calibri" w:cs="Calibri"/>
                <w:color w:val="000000"/>
              </w:rPr>
              <w:t>Rechargable</w:t>
            </w:r>
            <w:proofErr w:type="spellEnd"/>
          </w:p>
        </w:tc>
        <w:tc>
          <w:tcPr>
            <w:tcW w:w="196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20</w:t>
            </w:r>
          </w:p>
        </w:tc>
        <w:tc>
          <w:tcPr>
            <w:tcW w:w="17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20</w:t>
            </w:r>
          </w:p>
        </w:tc>
      </w:tr>
      <w:tr w:rsidR="00441D96" w:rsidRPr="00441D96" w:rsidTr="00441D9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TPS54239EDDA</w:t>
            </w:r>
          </w:p>
        </w:tc>
        <w:tc>
          <w:tcPr>
            <w:tcW w:w="2060" w:type="dxa"/>
            <w:noWrap/>
            <w:hideMark/>
          </w:tcPr>
          <w:p w:rsidR="00441D96" w:rsidRPr="00441D96" w:rsidRDefault="00441D96" w:rsidP="00441D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roofErr w:type="spellStart"/>
            <w:r w:rsidRPr="00441D96">
              <w:rPr>
                <w:rFonts w:ascii="Calibri" w:eastAsia="Times New Roman" w:hAnsi="Calibri" w:cs="Calibri"/>
                <w:color w:val="000000"/>
              </w:rPr>
              <w:t>vreg</w:t>
            </w:r>
            <w:proofErr w:type="spellEnd"/>
          </w:p>
        </w:tc>
        <w:tc>
          <w:tcPr>
            <w:tcW w:w="196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3.11</w:t>
            </w:r>
          </w:p>
        </w:tc>
        <w:tc>
          <w:tcPr>
            <w:tcW w:w="17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3.11</w:t>
            </w:r>
          </w:p>
        </w:tc>
      </w:tr>
      <w:tr w:rsidR="00441D96" w:rsidRPr="00441D96" w:rsidTr="00441D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64128K FC BW-3</w:t>
            </w:r>
          </w:p>
        </w:tc>
        <w:tc>
          <w:tcPr>
            <w:tcW w:w="20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LCD Screen</w:t>
            </w:r>
          </w:p>
        </w:tc>
        <w:tc>
          <w:tcPr>
            <w:tcW w:w="196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w:t>
            </w:r>
          </w:p>
        </w:tc>
        <w:tc>
          <w:tcPr>
            <w:tcW w:w="18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16.52</w:t>
            </w:r>
          </w:p>
        </w:tc>
        <w:tc>
          <w:tcPr>
            <w:tcW w:w="17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16.52</w:t>
            </w:r>
          </w:p>
        </w:tc>
      </w:tr>
      <w:tr w:rsidR="00441D96" w:rsidRPr="00441D96" w:rsidTr="00441D9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r w:rsidRPr="00441D96">
              <w:rPr>
                <w:rFonts w:ascii="Calibri" w:eastAsia="Times New Roman" w:hAnsi="Calibri" w:cs="Calibri"/>
                <w:color w:val="000000"/>
              </w:rPr>
              <w:t>plastic cone enclosure</w:t>
            </w:r>
          </w:p>
        </w:tc>
        <w:tc>
          <w:tcPr>
            <w:tcW w:w="2060" w:type="dxa"/>
            <w:noWrap/>
            <w:hideMark/>
          </w:tcPr>
          <w:p w:rsidR="00441D96" w:rsidRPr="00441D96" w:rsidRDefault="00441D96" w:rsidP="00441D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protects from rain</w:t>
            </w:r>
          </w:p>
        </w:tc>
        <w:tc>
          <w:tcPr>
            <w:tcW w:w="196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w:t>
            </w:r>
          </w:p>
        </w:tc>
        <w:tc>
          <w:tcPr>
            <w:tcW w:w="18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10</w:t>
            </w:r>
          </w:p>
        </w:tc>
        <w:tc>
          <w:tcPr>
            <w:tcW w:w="1700" w:type="dxa"/>
            <w:noWrap/>
            <w:hideMark/>
          </w:tcPr>
          <w:p w:rsidR="00441D96" w:rsidRPr="00441D96" w:rsidRDefault="00441D96" w:rsidP="00441D96">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30</w:t>
            </w:r>
          </w:p>
        </w:tc>
      </w:tr>
      <w:tr w:rsidR="00441D96" w:rsidRPr="00441D96" w:rsidTr="00441D9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20" w:type="dxa"/>
            <w:noWrap/>
            <w:hideMark/>
          </w:tcPr>
          <w:p w:rsidR="00441D96" w:rsidRPr="00441D96" w:rsidRDefault="00441D96" w:rsidP="00441D96">
            <w:pPr>
              <w:rPr>
                <w:rFonts w:ascii="Calibri" w:eastAsia="Times New Roman" w:hAnsi="Calibri" w:cs="Calibri"/>
                <w:color w:val="000000"/>
              </w:rPr>
            </w:pPr>
          </w:p>
        </w:tc>
        <w:tc>
          <w:tcPr>
            <w:tcW w:w="20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196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1800" w:type="dxa"/>
            <w:noWrap/>
            <w:hideMark/>
          </w:tcPr>
          <w:p w:rsidR="00441D96" w:rsidRPr="00441D96" w:rsidRDefault="00441D96" w:rsidP="00441D96">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1700" w:type="dxa"/>
            <w:noWrap/>
            <w:hideMark/>
          </w:tcPr>
          <w:p w:rsidR="00441D96" w:rsidRPr="00441D96" w:rsidRDefault="00441D96" w:rsidP="00441D96">
            <w:pPr>
              <w:jc w:val="righ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441D96">
              <w:rPr>
                <w:rFonts w:ascii="Calibri" w:eastAsia="Times New Roman" w:hAnsi="Calibri" w:cs="Calibri"/>
                <w:color w:val="000000"/>
              </w:rPr>
              <w:t>242.12</w:t>
            </w:r>
          </w:p>
        </w:tc>
      </w:tr>
    </w:tbl>
    <w:p w:rsidR="00DF03CD" w:rsidRDefault="00DF03CD" w:rsidP="00A240BB">
      <w:pPr>
        <w:tabs>
          <w:tab w:val="left" w:pos="6261"/>
        </w:tabs>
        <w:rPr>
          <w:b/>
          <w:sz w:val="28"/>
          <w:szCs w:val="28"/>
        </w:rPr>
      </w:pPr>
    </w:p>
    <w:p w:rsidR="00DF03CD" w:rsidRDefault="00DF03CD" w:rsidP="00A240BB">
      <w:pPr>
        <w:tabs>
          <w:tab w:val="left" w:pos="6261"/>
        </w:tabs>
        <w:rPr>
          <w:b/>
          <w:sz w:val="28"/>
          <w:szCs w:val="28"/>
        </w:rPr>
      </w:pPr>
    </w:p>
    <w:p w:rsidR="000803AD" w:rsidRDefault="000803AD" w:rsidP="00A240BB">
      <w:pPr>
        <w:tabs>
          <w:tab w:val="left" w:pos="6261"/>
        </w:tabs>
      </w:pPr>
    </w:p>
    <w:p w:rsidR="00DF03CD" w:rsidRDefault="00DF03CD"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0803AD" w:rsidP="00A240BB">
      <w:pPr>
        <w:tabs>
          <w:tab w:val="left" w:pos="6261"/>
        </w:tabs>
        <w:rPr>
          <w:b/>
          <w:sz w:val="28"/>
          <w:szCs w:val="28"/>
        </w:rPr>
      </w:pPr>
      <w:r w:rsidRPr="000803AD">
        <w:rPr>
          <w:b/>
          <w:sz w:val="28"/>
          <w:szCs w:val="28"/>
        </w:rPr>
        <w:lastRenderedPageBreak/>
        <w:t>Tasks</w:t>
      </w:r>
    </w:p>
    <w:tbl>
      <w:tblPr>
        <w:tblStyle w:val="MediumShading1"/>
        <w:tblpPr w:leftFromText="180" w:rightFromText="180" w:vertAnchor="page" w:horzAnchor="margin" w:tblpY="2096"/>
        <w:tblW w:w="0" w:type="auto"/>
        <w:tblLook w:val="04A0" w:firstRow="1" w:lastRow="0" w:firstColumn="1" w:lastColumn="0" w:noHBand="0" w:noVBand="1"/>
      </w:tblPr>
      <w:tblGrid>
        <w:gridCol w:w="3192"/>
        <w:gridCol w:w="3192"/>
        <w:gridCol w:w="3192"/>
      </w:tblGrid>
      <w:tr w:rsidR="009A246A" w:rsidTr="009A24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Pr="00150187" w:rsidRDefault="009A246A" w:rsidP="009A246A">
            <w:pPr>
              <w:rPr>
                <w:b w:val="0"/>
                <w:sz w:val="24"/>
                <w:szCs w:val="24"/>
              </w:rPr>
            </w:pPr>
            <w:r w:rsidRPr="00150187">
              <w:rPr>
                <w:sz w:val="24"/>
                <w:szCs w:val="24"/>
              </w:rPr>
              <w:t>Event</w:t>
            </w:r>
          </w:p>
        </w:tc>
        <w:tc>
          <w:tcPr>
            <w:tcW w:w="3192" w:type="dxa"/>
          </w:tcPr>
          <w:p w:rsidR="009A246A" w:rsidRPr="00150187" w:rsidRDefault="009A246A" w:rsidP="009A246A">
            <w:pPr>
              <w:cnfStyle w:val="100000000000" w:firstRow="1" w:lastRow="0" w:firstColumn="0" w:lastColumn="0" w:oddVBand="0" w:evenVBand="0" w:oddHBand="0" w:evenHBand="0" w:firstRowFirstColumn="0" w:firstRowLastColumn="0" w:lastRowFirstColumn="0" w:lastRowLastColumn="0"/>
              <w:rPr>
                <w:b w:val="0"/>
                <w:sz w:val="24"/>
                <w:szCs w:val="24"/>
              </w:rPr>
            </w:pPr>
            <w:r w:rsidRPr="00150187">
              <w:rPr>
                <w:sz w:val="24"/>
                <w:szCs w:val="24"/>
              </w:rPr>
              <w:t>Week(s)</w:t>
            </w:r>
          </w:p>
        </w:tc>
        <w:tc>
          <w:tcPr>
            <w:tcW w:w="3192" w:type="dxa"/>
          </w:tcPr>
          <w:p w:rsidR="009A246A" w:rsidRPr="00150187" w:rsidRDefault="009A246A" w:rsidP="009A246A">
            <w:pPr>
              <w:cnfStyle w:val="100000000000" w:firstRow="1" w:lastRow="0" w:firstColumn="0" w:lastColumn="0" w:oddVBand="0" w:evenVBand="0" w:oddHBand="0" w:evenHBand="0" w:firstRowFirstColumn="0" w:firstRowLastColumn="0" w:lastRowFirstColumn="0" w:lastRowLastColumn="0"/>
              <w:rPr>
                <w:b w:val="0"/>
                <w:sz w:val="24"/>
                <w:szCs w:val="24"/>
              </w:rPr>
            </w:pPr>
            <w:r w:rsidRPr="00150187">
              <w:rPr>
                <w:sz w:val="24"/>
                <w:szCs w:val="24"/>
              </w:rPr>
              <w:t>Who</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Requirement Capture</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3</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Design Options: Timeline, Gantt Chart</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4 &amp; 5</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Design Options: Patent Search</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rsidRPr="00F07B00">
              <w:t>4 &amp; 5</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Justin</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Design Options: Design Options</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rsidRPr="00F07B00">
              <w:t>4 &amp; 5</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Patrick</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Design Options: Budget, Flow Chart</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rsidRPr="00F07B00">
              <w:t>4 &amp; 5</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Mick</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Order some parts to test with (microphones, wire)</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6</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Test properties of microphones, signal through wire</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7</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Make Schematic</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7 &amp; 8</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Order remaining parts</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8</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 xml:space="preserve">Breadboard circuits </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9</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Writing code</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10 &amp; 11</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Initial Testing</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11, 12, 13</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Field Test</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14</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Prepare final presentation</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15</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Presentation</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16</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Revise Requirements</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17 &amp; 18</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Order more parts</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19</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Finalize Circuits &amp; PCB</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19 &amp; 20</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Order PCBs</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20</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Research Enclosure Options</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 xml:space="preserve">20 </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Get PCBs, build up board</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21 &amp; 22</w:t>
            </w:r>
          </w:p>
        </w:tc>
        <w:tc>
          <w:tcPr>
            <w:tcW w:w="3192" w:type="dxa"/>
          </w:tcPr>
          <w:p w:rsidR="009A246A" w:rsidRDefault="009A246A"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9A246A" w:rsidP="009A246A">
            <w:r>
              <w:t>Testing</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23</w:t>
            </w:r>
          </w:p>
        </w:tc>
        <w:tc>
          <w:tcPr>
            <w:tcW w:w="3192" w:type="dxa"/>
          </w:tcPr>
          <w:p w:rsidR="009A246A" w:rsidRDefault="009A246A"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0803AD" w:rsidP="009A246A">
            <w:r>
              <w:t>Finishing code</w:t>
            </w:r>
          </w:p>
        </w:tc>
        <w:tc>
          <w:tcPr>
            <w:tcW w:w="3192" w:type="dxa"/>
          </w:tcPr>
          <w:p w:rsidR="009A246A" w:rsidRDefault="000803AD" w:rsidP="009A246A">
            <w:pPr>
              <w:cnfStyle w:val="000000100000" w:firstRow="0" w:lastRow="0" w:firstColumn="0" w:lastColumn="0" w:oddVBand="0" w:evenVBand="0" w:oddHBand="1" w:evenHBand="0" w:firstRowFirstColumn="0" w:firstRowLastColumn="0" w:lastRowFirstColumn="0" w:lastRowLastColumn="0"/>
            </w:pPr>
            <w:r>
              <w:t>24 &amp; 25</w:t>
            </w:r>
          </w:p>
        </w:tc>
        <w:tc>
          <w:tcPr>
            <w:tcW w:w="3192" w:type="dxa"/>
          </w:tcPr>
          <w:p w:rsidR="009A246A" w:rsidRDefault="000803AD"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0803AD" w:rsidP="009A246A">
            <w:r>
              <w:t>Final Testing</w:t>
            </w:r>
          </w:p>
        </w:tc>
        <w:tc>
          <w:tcPr>
            <w:tcW w:w="3192" w:type="dxa"/>
          </w:tcPr>
          <w:p w:rsidR="009A246A" w:rsidRDefault="000803AD" w:rsidP="009A246A">
            <w:pPr>
              <w:cnfStyle w:val="000000010000" w:firstRow="0" w:lastRow="0" w:firstColumn="0" w:lastColumn="0" w:oddVBand="0" w:evenVBand="0" w:oddHBand="0" w:evenHBand="1" w:firstRowFirstColumn="0" w:firstRowLastColumn="0" w:lastRowFirstColumn="0" w:lastRowLastColumn="0"/>
            </w:pPr>
            <w:r>
              <w:t>26</w:t>
            </w:r>
          </w:p>
        </w:tc>
        <w:tc>
          <w:tcPr>
            <w:tcW w:w="3192" w:type="dxa"/>
          </w:tcPr>
          <w:p w:rsidR="009A246A" w:rsidRDefault="000803AD" w:rsidP="009A246A">
            <w:pPr>
              <w:cnfStyle w:val="000000010000" w:firstRow="0" w:lastRow="0" w:firstColumn="0" w:lastColumn="0" w:oddVBand="0" w:evenVBand="0" w:oddHBand="0" w:evenHBand="1" w:firstRowFirstColumn="0" w:firstRowLastColumn="0" w:lastRowFirstColumn="0" w:lastRowLastColumn="0"/>
            </w:pPr>
            <w:r>
              <w:t>All</w:t>
            </w:r>
          </w:p>
        </w:tc>
      </w:tr>
      <w:tr w:rsidR="009A246A"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0803AD" w:rsidP="009A246A">
            <w:r>
              <w:t>Implement Enclosure</w:t>
            </w:r>
          </w:p>
        </w:tc>
        <w:tc>
          <w:tcPr>
            <w:tcW w:w="3192" w:type="dxa"/>
          </w:tcPr>
          <w:p w:rsidR="009A246A" w:rsidRDefault="000803AD" w:rsidP="009A246A">
            <w:pPr>
              <w:cnfStyle w:val="000000100000" w:firstRow="0" w:lastRow="0" w:firstColumn="0" w:lastColumn="0" w:oddVBand="0" w:evenVBand="0" w:oddHBand="1" w:evenHBand="0" w:firstRowFirstColumn="0" w:firstRowLastColumn="0" w:lastRowFirstColumn="0" w:lastRowLastColumn="0"/>
            </w:pPr>
            <w:r>
              <w:t>27 &amp; 28</w:t>
            </w:r>
          </w:p>
        </w:tc>
        <w:tc>
          <w:tcPr>
            <w:tcW w:w="3192" w:type="dxa"/>
          </w:tcPr>
          <w:p w:rsidR="009A246A" w:rsidRDefault="000803AD" w:rsidP="009A246A">
            <w:pPr>
              <w:cnfStyle w:val="000000100000" w:firstRow="0" w:lastRow="0" w:firstColumn="0" w:lastColumn="0" w:oddVBand="0" w:evenVBand="0" w:oddHBand="1" w:evenHBand="0" w:firstRowFirstColumn="0" w:firstRowLastColumn="0" w:lastRowFirstColumn="0" w:lastRowLastColumn="0"/>
            </w:pPr>
            <w:r>
              <w:t>All</w:t>
            </w:r>
          </w:p>
        </w:tc>
      </w:tr>
      <w:tr w:rsidR="009A246A"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9A246A" w:rsidRDefault="000803AD" w:rsidP="000803AD">
            <w:r>
              <w:t>Field Testing &amp; Record Demonstration</w:t>
            </w:r>
          </w:p>
        </w:tc>
        <w:tc>
          <w:tcPr>
            <w:tcW w:w="3192" w:type="dxa"/>
          </w:tcPr>
          <w:p w:rsidR="009A246A" w:rsidRDefault="000803AD" w:rsidP="009A246A">
            <w:pPr>
              <w:cnfStyle w:val="000000010000" w:firstRow="0" w:lastRow="0" w:firstColumn="0" w:lastColumn="0" w:oddVBand="0" w:evenVBand="0" w:oddHBand="0" w:evenHBand="1" w:firstRowFirstColumn="0" w:firstRowLastColumn="0" w:lastRowFirstColumn="0" w:lastRowLastColumn="0"/>
            </w:pPr>
            <w:r>
              <w:t>29 &amp; 30</w:t>
            </w:r>
          </w:p>
        </w:tc>
        <w:tc>
          <w:tcPr>
            <w:tcW w:w="3192" w:type="dxa"/>
          </w:tcPr>
          <w:p w:rsidR="009A246A" w:rsidRDefault="000803AD" w:rsidP="009A246A">
            <w:pPr>
              <w:cnfStyle w:val="000000010000" w:firstRow="0" w:lastRow="0" w:firstColumn="0" w:lastColumn="0" w:oddVBand="0" w:evenVBand="0" w:oddHBand="0" w:evenHBand="1" w:firstRowFirstColumn="0" w:firstRowLastColumn="0" w:lastRowFirstColumn="0" w:lastRowLastColumn="0"/>
            </w:pPr>
            <w:r>
              <w:t>All</w:t>
            </w:r>
          </w:p>
        </w:tc>
      </w:tr>
      <w:tr w:rsidR="000803AD" w:rsidTr="009A246A">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0803AD" w:rsidRDefault="000803AD" w:rsidP="009A246A">
            <w:r>
              <w:t>Prepare Presentation</w:t>
            </w:r>
          </w:p>
        </w:tc>
        <w:tc>
          <w:tcPr>
            <w:tcW w:w="3192" w:type="dxa"/>
          </w:tcPr>
          <w:p w:rsidR="000803AD" w:rsidRDefault="000803AD" w:rsidP="009A246A">
            <w:pPr>
              <w:cnfStyle w:val="000000100000" w:firstRow="0" w:lastRow="0" w:firstColumn="0" w:lastColumn="0" w:oddVBand="0" w:evenVBand="0" w:oddHBand="1" w:evenHBand="0" w:firstRowFirstColumn="0" w:firstRowLastColumn="0" w:lastRowFirstColumn="0" w:lastRowLastColumn="0"/>
            </w:pPr>
            <w:r>
              <w:t>31 &amp;32</w:t>
            </w:r>
          </w:p>
        </w:tc>
        <w:tc>
          <w:tcPr>
            <w:tcW w:w="3192" w:type="dxa"/>
          </w:tcPr>
          <w:p w:rsidR="000803AD" w:rsidRDefault="000803AD" w:rsidP="009A246A">
            <w:pPr>
              <w:cnfStyle w:val="000000100000" w:firstRow="0" w:lastRow="0" w:firstColumn="0" w:lastColumn="0" w:oddVBand="0" w:evenVBand="0" w:oddHBand="1" w:evenHBand="0" w:firstRowFirstColumn="0" w:firstRowLastColumn="0" w:lastRowFirstColumn="0" w:lastRowLastColumn="0"/>
            </w:pPr>
            <w:r>
              <w:t>All</w:t>
            </w:r>
          </w:p>
        </w:tc>
      </w:tr>
      <w:tr w:rsidR="000803AD" w:rsidTr="009A246A">
        <w:trPr>
          <w:cnfStyle w:val="000000010000" w:firstRow="0" w:lastRow="0" w:firstColumn="0" w:lastColumn="0" w:oddVBand="0" w:evenVBand="0" w:oddHBand="0" w:evenHBand="1"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192" w:type="dxa"/>
          </w:tcPr>
          <w:p w:rsidR="000803AD" w:rsidRDefault="000803AD" w:rsidP="009A246A">
            <w:r>
              <w:t>Present</w:t>
            </w:r>
          </w:p>
        </w:tc>
        <w:tc>
          <w:tcPr>
            <w:tcW w:w="3192" w:type="dxa"/>
          </w:tcPr>
          <w:p w:rsidR="000803AD" w:rsidRDefault="000803AD" w:rsidP="009A246A">
            <w:pPr>
              <w:cnfStyle w:val="000000010000" w:firstRow="0" w:lastRow="0" w:firstColumn="0" w:lastColumn="0" w:oddVBand="0" w:evenVBand="0" w:oddHBand="0" w:evenHBand="1" w:firstRowFirstColumn="0" w:firstRowLastColumn="0" w:lastRowFirstColumn="0" w:lastRowLastColumn="0"/>
            </w:pPr>
            <w:r>
              <w:t>32</w:t>
            </w:r>
          </w:p>
        </w:tc>
        <w:tc>
          <w:tcPr>
            <w:tcW w:w="3192" w:type="dxa"/>
          </w:tcPr>
          <w:p w:rsidR="000803AD" w:rsidRDefault="000803AD" w:rsidP="009A246A">
            <w:pPr>
              <w:cnfStyle w:val="000000010000" w:firstRow="0" w:lastRow="0" w:firstColumn="0" w:lastColumn="0" w:oddVBand="0" w:evenVBand="0" w:oddHBand="0" w:evenHBand="1" w:firstRowFirstColumn="0" w:firstRowLastColumn="0" w:lastRowFirstColumn="0" w:lastRowLastColumn="0"/>
            </w:pPr>
            <w:r>
              <w:t>All</w:t>
            </w:r>
          </w:p>
        </w:tc>
      </w:tr>
    </w:tbl>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9A246A" w:rsidRDefault="009A246A" w:rsidP="00A240BB">
      <w:pPr>
        <w:tabs>
          <w:tab w:val="left" w:pos="6261"/>
        </w:tabs>
        <w:rPr>
          <w:b/>
          <w:sz w:val="28"/>
          <w:szCs w:val="28"/>
        </w:rPr>
      </w:pPr>
    </w:p>
    <w:p w:rsidR="00441D96" w:rsidRPr="00DF03CD" w:rsidRDefault="00440D8F" w:rsidP="00A240BB">
      <w:pPr>
        <w:tabs>
          <w:tab w:val="left" w:pos="6261"/>
        </w:tabs>
        <w:rPr>
          <w:b/>
          <w:sz w:val="28"/>
          <w:szCs w:val="28"/>
        </w:rPr>
      </w:pPr>
      <w:r w:rsidRPr="00DF03CD">
        <w:rPr>
          <w:b/>
          <w:sz w:val="28"/>
          <w:szCs w:val="28"/>
        </w:rPr>
        <w:lastRenderedPageBreak/>
        <w:t>Gant Chart</w:t>
      </w:r>
    </w:p>
    <w:tbl>
      <w:tblPr>
        <w:tblStyle w:val="MediumGrid3"/>
        <w:tblpPr w:leftFromText="180" w:rightFromText="180" w:vertAnchor="text" w:horzAnchor="margin" w:tblpY="39"/>
        <w:tblW w:w="0" w:type="auto"/>
        <w:tblLook w:val="04A0" w:firstRow="1" w:lastRow="0" w:firstColumn="1" w:lastColumn="0" w:noHBand="0" w:noVBand="1"/>
      </w:tblPr>
      <w:tblGrid>
        <w:gridCol w:w="2142"/>
        <w:gridCol w:w="500"/>
        <w:gridCol w:w="500"/>
        <w:gridCol w:w="500"/>
        <w:gridCol w:w="500"/>
        <w:gridCol w:w="500"/>
        <w:gridCol w:w="500"/>
        <w:gridCol w:w="500"/>
        <w:gridCol w:w="562"/>
        <w:gridCol w:w="562"/>
        <w:gridCol w:w="562"/>
        <w:gridCol w:w="562"/>
        <w:gridCol w:w="562"/>
        <w:gridCol w:w="562"/>
        <w:gridCol w:w="562"/>
      </w:tblGrid>
      <w:tr w:rsidR="00DF03CD" w:rsidTr="00DF03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Week</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3</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4</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5</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6</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7</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8</w:t>
            </w:r>
          </w:p>
        </w:tc>
        <w:tc>
          <w:tcPr>
            <w:tcW w:w="500"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9</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10</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11</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12</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13</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14</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15</w:t>
            </w:r>
          </w:p>
        </w:tc>
        <w:tc>
          <w:tcPr>
            <w:tcW w:w="562" w:type="dxa"/>
          </w:tcPr>
          <w:p w:rsidR="00DF03CD" w:rsidRPr="00440D8F" w:rsidRDefault="00DF03CD" w:rsidP="00DF03CD">
            <w:pPr>
              <w:cnfStyle w:val="100000000000" w:firstRow="1" w:lastRow="0" w:firstColumn="0" w:lastColumn="0" w:oddVBand="0" w:evenVBand="0" w:oddHBand="0" w:evenHBand="0" w:firstRowFirstColumn="0" w:firstRowLastColumn="0" w:lastRowFirstColumn="0" w:lastRowLastColumn="0"/>
            </w:pPr>
            <w:r w:rsidRPr="00440D8F">
              <w:t>16</w:t>
            </w:r>
          </w:p>
        </w:tc>
      </w:tr>
      <w:tr w:rsidR="00DF03CD" w:rsidTr="00DF03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Requirements  Capture</w:t>
            </w: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Design Options: Timeline, Gantt Chart</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Design Options: Patent Search</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rPr>
          <w:trHeight w:val="323"/>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Design Options: Design Options</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Design Options: Budget, Flow Chart</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Order some parts to test with (microphones, wire)</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Test properties of microphones, signal through wire</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rPr>
          <w:trHeight w:val="583"/>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Make Schematic</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Order remaining parts</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rPr>
          <w:trHeight w:val="637"/>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 xml:space="preserve">Breadboard circuits </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Height w:val="799"/>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Writing code</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rPr>
          <w:trHeight w:val="610"/>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Initial Testing</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Field Test</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r w:rsidR="00DF03CD" w:rsidTr="00DF03CD">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Prepare final presentation</w:t>
            </w: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00"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c>
          <w:tcPr>
            <w:tcW w:w="562" w:type="dxa"/>
          </w:tcPr>
          <w:p w:rsidR="00DF03CD" w:rsidRPr="00440D8F" w:rsidRDefault="00DF03CD" w:rsidP="00DF03CD">
            <w:pPr>
              <w:cnfStyle w:val="000000000000" w:firstRow="0" w:lastRow="0" w:firstColumn="0" w:lastColumn="0" w:oddVBand="0" w:evenVBand="0" w:oddHBand="0" w:evenHBand="0" w:firstRowFirstColumn="0" w:firstRowLastColumn="0" w:lastRowFirstColumn="0" w:lastRowLastColumn="0"/>
            </w:pPr>
          </w:p>
        </w:tc>
      </w:tr>
      <w:tr w:rsidR="00DF03CD" w:rsidTr="00DF03CD">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142" w:type="dxa"/>
          </w:tcPr>
          <w:p w:rsidR="00DF03CD" w:rsidRPr="00440D8F" w:rsidRDefault="00DF03CD" w:rsidP="00DF03CD">
            <w:r w:rsidRPr="00440D8F">
              <w:t>Presentation</w:t>
            </w: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00"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c>
          <w:tcPr>
            <w:tcW w:w="562" w:type="dxa"/>
            <w:shd w:val="clear" w:color="auto" w:fill="0F243E" w:themeFill="text2" w:themeFillShade="80"/>
          </w:tcPr>
          <w:p w:rsidR="00DF03CD" w:rsidRPr="00440D8F" w:rsidRDefault="00DF03CD" w:rsidP="00DF03CD">
            <w:pPr>
              <w:cnfStyle w:val="000000100000" w:firstRow="0" w:lastRow="0" w:firstColumn="0" w:lastColumn="0" w:oddVBand="0" w:evenVBand="0" w:oddHBand="1" w:evenHBand="0" w:firstRowFirstColumn="0" w:firstRowLastColumn="0" w:lastRowFirstColumn="0" w:lastRowLastColumn="0"/>
            </w:pPr>
          </w:p>
        </w:tc>
      </w:tr>
    </w:tbl>
    <w:p w:rsidR="00441D96" w:rsidRDefault="00441D96" w:rsidP="00A240BB">
      <w:pPr>
        <w:tabs>
          <w:tab w:val="left" w:pos="6261"/>
        </w:tabs>
      </w:pPr>
    </w:p>
    <w:p w:rsidR="00441D96" w:rsidRDefault="00441D96" w:rsidP="00A240BB">
      <w:pPr>
        <w:tabs>
          <w:tab w:val="left" w:pos="6261"/>
        </w:tabs>
      </w:pPr>
    </w:p>
    <w:p w:rsidR="00DF03CD" w:rsidRDefault="00DF03CD" w:rsidP="00A240BB">
      <w:pPr>
        <w:tabs>
          <w:tab w:val="left" w:pos="6261"/>
        </w:tabs>
      </w:pPr>
    </w:p>
    <w:p w:rsidR="00DF03CD" w:rsidRDefault="00DF03CD" w:rsidP="00A240BB">
      <w:pPr>
        <w:tabs>
          <w:tab w:val="left" w:pos="6261"/>
        </w:tabs>
      </w:pPr>
    </w:p>
    <w:p w:rsidR="00DF03CD" w:rsidRDefault="00DF03CD" w:rsidP="00A240BB">
      <w:pPr>
        <w:tabs>
          <w:tab w:val="left" w:pos="6261"/>
        </w:tabs>
      </w:pPr>
    </w:p>
    <w:tbl>
      <w:tblPr>
        <w:tblStyle w:val="MediumGrid3"/>
        <w:tblpPr w:leftFromText="180" w:rightFromText="180" w:vertAnchor="text" w:horzAnchor="margin" w:tblpY="544"/>
        <w:tblW w:w="0" w:type="auto"/>
        <w:tblLook w:val="04A0" w:firstRow="1" w:lastRow="0" w:firstColumn="1" w:lastColumn="0" w:noHBand="0" w:noVBand="1"/>
      </w:tblPr>
      <w:tblGrid>
        <w:gridCol w:w="1841"/>
        <w:gridCol w:w="472"/>
        <w:gridCol w:w="10"/>
        <w:gridCol w:w="462"/>
        <w:gridCol w:w="20"/>
        <w:gridCol w:w="453"/>
        <w:gridCol w:w="30"/>
        <w:gridCol w:w="443"/>
        <w:gridCol w:w="41"/>
        <w:gridCol w:w="432"/>
        <w:gridCol w:w="51"/>
        <w:gridCol w:w="422"/>
        <w:gridCol w:w="61"/>
        <w:gridCol w:w="412"/>
        <w:gridCol w:w="72"/>
        <w:gridCol w:w="434"/>
        <w:gridCol w:w="49"/>
        <w:gridCol w:w="457"/>
        <w:gridCol w:w="26"/>
        <w:gridCol w:w="484"/>
        <w:gridCol w:w="483"/>
        <w:gridCol w:w="23"/>
        <w:gridCol w:w="460"/>
        <w:gridCol w:w="46"/>
        <w:gridCol w:w="438"/>
        <w:gridCol w:w="68"/>
        <w:gridCol w:w="415"/>
        <w:gridCol w:w="91"/>
        <w:gridCol w:w="392"/>
        <w:gridCol w:w="48"/>
        <w:gridCol w:w="440"/>
      </w:tblGrid>
      <w:tr w:rsidR="000803AD" w:rsidTr="000803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0803AD" w:rsidRPr="00440D8F" w:rsidRDefault="000803AD" w:rsidP="000803AD">
            <w:r w:rsidRPr="00440D8F">
              <w:lastRenderedPageBreak/>
              <w:t>Week</w:t>
            </w:r>
          </w:p>
        </w:tc>
        <w:tc>
          <w:tcPr>
            <w:tcW w:w="473" w:type="dxa"/>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17</w:t>
            </w:r>
          </w:p>
        </w:tc>
        <w:tc>
          <w:tcPr>
            <w:tcW w:w="473"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18</w:t>
            </w:r>
          </w:p>
        </w:tc>
        <w:tc>
          <w:tcPr>
            <w:tcW w:w="473"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19</w:t>
            </w:r>
          </w:p>
        </w:tc>
        <w:tc>
          <w:tcPr>
            <w:tcW w:w="473"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20</w:t>
            </w:r>
          </w:p>
        </w:tc>
        <w:tc>
          <w:tcPr>
            <w:tcW w:w="473"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21</w:t>
            </w:r>
          </w:p>
        </w:tc>
        <w:tc>
          <w:tcPr>
            <w:tcW w:w="473"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22</w:t>
            </w:r>
          </w:p>
        </w:tc>
        <w:tc>
          <w:tcPr>
            <w:tcW w:w="473"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23</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24</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25</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26</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27</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28</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29</w:t>
            </w:r>
          </w:p>
        </w:tc>
        <w:tc>
          <w:tcPr>
            <w:tcW w:w="506" w:type="dxa"/>
            <w:gridSpan w:val="2"/>
          </w:tcPr>
          <w:p w:rsidR="000803AD" w:rsidRPr="00440D8F" w:rsidRDefault="000803AD" w:rsidP="000803AD">
            <w:pPr>
              <w:cnfStyle w:val="100000000000" w:firstRow="1" w:lastRow="0" w:firstColumn="0" w:lastColumn="0" w:oddVBand="0" w:evenVBand="0" w:oddHBand="0" w:evenHBand="0" w:firstRowFirstColumn="0" w:firstRowLastColumn="0" w:lastRowFirstColumn="0" w:lastRowLastColumn="0"/>
            </w:pPr>
            <w:r>
              <w:t>30</w:t>
            </w:r>
          </w:p>
        </w:tc>
        <w:tc>
          <w:tcPr>
            <w:tcW w:w="440" w:type="dxa"/>
            <w:gridSpan w:val="2"/>
          </w:tcPr>
          <w:p w:rsidR="000803AD" w:rsidRDefault="000803AD" w:rsidP="000803AD">
            <w:pPr>
              <w:cnfStyle w:val="100000000000" w:firstRow="1" w:lastRow="0" w:firstColumn="0" w:lastColumn="0" w:oddVBand="0" w:evenVBand="0" w:oddHBand="0" w:evenHBand="0" w:firstRowFirstColumn="0" w:firstRowLastColumn="0" w:lastRowFirstColumn="0" w:lastRowLastColumn="0"/>
            </w:pPr>
            <w:r>
              <w:t>31</w:t>
            </w:r>
          </w:p>
        </w:tc>
        <w:tc>
          <w:tcPr>
            <w:tcW w:w="440" w:type="dxa"/>
          </w:tcPr>
          <w:p w:rsidR="000803AD" w:rsidRDefault="000803AD" w:rsidP="000803AD">
            <w:pPr>
              <w:cnfStyle w:val="100000000000" w:firstRow="1" w:lastRow="0" w:firstColumn="0" w:lastColumn="0" w:oddVBand="0" w:evenVBand="0" w:oddHBand="0" w:evenHBand="0" w:firstRowFirstColumn="0" w:firstRowLastColumn="0" w:lastRowFirstColumn="0" w:lastRowLastColumn="0"/>
            </w:pPr>
            <w:r>
              <w:t>32</w:t>
            </w: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Revise Requirements</w:t>
            </w:r>
          </w:p>
        </w:tc>
        <w:tc>
          <w:tcPr>
            <w:tcW w:w="483"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r w:rsidR="000803AD" w:rsidTr="000F3379">
        <w:trPr>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Order more parts</w:t>
            </w: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Finalize Circuits &amp; PCB</w:t>
            </w: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r w:rsidR="000803AD" w:rsidTr="000F3379">
        <w:trPr>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Order PCBs</w:t>
            </w: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Research Enclosure Options</w:t>
            </w: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r w:rsidR="000803AD" w:rsidTr="000F3379">
        <w:trPr>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Get PCBs, build up board</w:t>
            </w: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Testing</w:t>
            </w: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r w:rsidR="000803AD" w:rsidTr="000F3379">
        <w:trPr>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Finishing code</w:t>
            </w: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Final Testing</w:t>
            </w: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r w:rsidR="000803AD" w:rsidTr="000F3379">
        <w:trPr>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Implement Enclosure</w:t>
            </w: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Field Testing &amp; Record Demonstration</w:t>
            </w: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r w:rsidR="000803AD" w:rsidTr="000F3379">
        <w:trPr>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Prepare Presentation</w:t>
            </w: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shd w:val="clear" w:color="auto" w:fill="BFBFBF" w:themeFill="background1" w:themeFillShade="BF"/>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3"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000000" w:firstRow="0" w:lastRow="0" w:firstColumn="0" w:lastColumn="0" w:oddVBand="0" w:evenVBand="0" w:oddHBand="0" w:evenHBand="0" w:firstRowFirstColumn="0" w:firstRowLastColumn="0" w:lastRowFirstColumn="0" w:lastRowLastColumn="0"/>
            </w:pPr>
          </w:p>
        </w:tc>
      </w:tr>
      <w:tr w:rsidR="000803AD" w:rsidTr="000F3379">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843" w:type="dxa"/>
          </w:tcPr>
          <w:p w:rsidR="000803AD" w:rsidRDefault="000803AD" w:rsidP="000803AD">
            <w:r>
              <w:t>Present</w:t>
            </w: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shd w:val="clear" w:color="auto" w:fill="808080" w:themeFill="background1"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3" w:type="dxa"/>
            <w:gridSpan w:val="2"/>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c>
          <w:tcPr>
            <w:tcW w:w="484" w:type="dxa"/>
            <w:gridSpan w:val="2"/>
            <w:shd w:val="clear" w:color="auto" w:fill="0F243E" w:themeFill="text2" w:themeFillShade="80"/>
          </w:tcPr>
          <w:p w:rsidR="000803AD" w:rsidRPr="00440D8F" w:rsidRDefault="000803AD" w:rsidP="000803AD">
            <w:pPr>
              <w:cnfStyle w:val="000000100000" w:firstRow="0" w:lastRow="0" w:firstColumn="0" w:lastColumn="0" w:oddVBand="0" w:evenVBand="0" w:oddHBand="1" w:evenHBand="0" w:firstRowFirstColumn="0" w:firstRowLastColumn="0" w:lastRowFirstColumn="0" w:lastRowLastColumn="0"/>
            </w:pPr>
          </w:p>
        </w:tc>
      </w:tr>
    </w:tbl>
    <w:p w:rsidR="000803AD" w:rsidRDefault="000803AD" w:rsidP="009B586F">
      <w:pPr>
        <w:rPr>
          <w:b/>
          <w:sz w:val="28"/>
          <w:szCs w:val="28"/>
        </w:rPr>
      </w:pPr>
    </w:p>
    <w:p w:rsidR="000F3379" w:rsidRDefault="000F3379" w:rsidP="009B586F">
      <w:pPr>
        <w:rPr>
          <w:b/>
          <w:sz w:val="28"/>
          <w:szCs w:val="28"/>
        </w:rPr>
      </w:pPr>
    </w:p>
    <w:p w:rsidR="00DF03CD" w:rsidRPr="00DF03CD" w:rsidRDefault="009E4121" w:rsidP="009B586F">
      <w:r>
        <w:rPr>
          <w:b/>
          <w:sz w:val="28"/>
          <w:szCs w:val="28"/>
        </w:rPr>
        <w:lastRenderedPageBreak/>
        <w:t>Summary</w:t>
      </w:r>
      <w:r>
        <w:rPr>
          <w:b/>
          <w:sz w:val="28"/>
          <w:szCs w:val="28"/>
        </w:rPr>
        <w:br/>
      </w:r>
      <w:r w:rsidR="000F3379">
        <w:br/>
      </w:r>
      <w:bookmarkStart w:id="0" w:name="_GoBack"/>
      <w:bookmarkEnd w:id="0"/>
      <w:r>
        <w:t>In summary, we have considered a few options for the layout of our microphones in order to increase our accuracy. The small triangle and square designs are more compact, and would make our design somewhat simpler to implement. However, we chose the large triangle  with long wire leads to two of the microphones. This design increases our accuracy and allows us to find location with some precision. From our timeline, we have shown that we are going to test our microphones and properties of the wire before firmly deciding on the proces</w:t>
      </w:r>
      <w:r w:rsidR="009B586F">
        <w:t xml:space="preserve">sor and other parts. The gunshot locater that we are building will be able to accurately locate a gunshot, and will help protect property from poachers everywhere. </w:t>
      </w:r>
    </w:p>
    <w:sectPr w:rsidR="00DF03CD" w:rsidRPr="00DF03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3AD" w:rsidRDefault="000803AD" w:rsidP="00441D96">
      <w:pPr>
        <w:spacing w:after="0" w:line="240" w:lineRule="auto"/>
      </w:pPr>
      <w:r>
        <w:separator/>
      </w:r>
    </w:p>
  </w:endnote>
  <w:endnote w:type="continuationSeparator" w:id="0">
    <w:p w:rsidR="000803AD" w:rsidRDefault="000803AD" w:rsidP="00441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3AD" w:rsidRDefault="000803AD" w:rsidP="00441D96">
      <w:pPr>
        <w:spacing w:after="0" w:line="240" w:lineRule="auto"/>
      </w:pPr>
      <w:r>
        <w:separator/>
      </w:r>
    </w:p>
  </w:footnote>
  <w:footnote w:type="continuationSeparator" w:id="0">
    <w:p w:rsidR="000803AD" w:rsidRDefault="000803AD" w:rsidP="00441D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6F"/>
    <w:rsid w:val="00013E2B"/>
    <w:rsid w:val="000803AD"/>
    <w:rsid w:val="000C556F"/>
    <w:rsid w:val="000F3379"/>
    <w:rsid w:val="001C6456"/>
    <w:rsid w:val="001E3999"/>
    <w:rsid w:val="002619F4"/>
    <w:rsid w:val="002A6B11"/>
    <w:rsid w:val="00385A03"/>
    <w:rsid w:val="00417800"/>
    <w:rsid w:val="00440D8F"/>
    <w:rsid w:val="00441D96"/>
    <w:rsid w:val="005F36D7"/>
    <w:rsid w:val="00697397"/>
    <w:rsid w:val="00742C9F"/>
    <w:rsid w:val="00992503"/>
    <w:rsid w:val="009A246A"/>
    <w:rsid w:val="009A55B8"/>
    <w:rsid w:val="009B586F"/>
    <w:rsid w:val="009E4121"/>
    <w:rsid w:val="00A240BB"/>
    <w:rsid w:val="00BF5EF2"/>
    <w:rsid w:val="00D07CFC"/>
    <w:rsid w:val="00D13C62"/>
    <w:rsid w:val="00D94F38"/>
    <w:rsid w:val="00DF03CD"/>
    <w:rsid w:val="00F96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556F"/>
    <w:pPr>
      <w:spacing w:after="0" w:line="240" w:lineRule="auto"/>
    </w:pPr>
  </w:style>
  <w:style w:type="paragraph" w:styleId="NormalWeb">
    <w:name w:val="Normal (Web)"/>
    <w:basedOn w:val="Normal"/>
    <w:uiPriority w:val="99"/>
    <w:semiHidden/>
    <w:unhideWhenUsed/>
    <w:rsid w:val="005F36D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36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6D7"/>
    <w:rPr>
      <w:rFonts w:ascii="Tahoma" w:hAnsi="Tahoma" w:cs="Tahoma"/>
      <w:sz w:val="16"/>
      <w:szCs w:val="16"/>
    </w:rPr>
  </w:style>
  <w:style w:type="paragraph" w:styleId="Header">
    <w:name w:val="header"/>
    <w:basedOn w:val="Normal"/>
    <w:link w:val="HeaderChar"/>
    <w:uiPriority w:val="99"/>
    <w:unhideWhenUsed/>
    <w:rsid w:val="00441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D96"/>
  </w:style>
  <w:style w:type="paragraph" w:styleId="Footer">
    <w:name w:val="footer"/>
    <w:basedOn w:val="Normal"/>
    <w:link w:val="FooterChar"/>
    <w:uiPriority w:val="99"/>
    <w:unhideWhenUsed/>
    <w:rsid w:val="00441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D96"/>
  </w:style>
  <w:style w:type="table" w:styleId="TableGrid">
    <w:name w:val="Table Grid"/>
    <w:basedOn w:val="TableNormal"/>
    <w:uiPriority w:val="59"/>
    <w:rsid w:val="00441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441D9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1">
    <w:name w:val="Medium Shading 1"/>
    <w:basedOn w:val="TableNormal"/>
    <w:uiPriority w:val="63"/>
    <w:rsid w:val="00441D96"/>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3">
    <w:name w:val="Medium Grid 3"/>
    <w:basedOn w:val="TableNormal"/>
    <w:uiPriority w:val="69"/>
    <w:rsid w:val="00440D8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556F"/>
    <w:pPr>
      <w:spacing w:after="0" w:line="240" w:lineRule="auto"/>
    </w:pPr>
  </w:style>
  <w:style w:type="paragraph" w:styleId="NormalWeb">
    <w:name w:val="Normal (Web)"/>
    <w:basedOn w:val="Normal"/>
    <w:uiPriority w:val="99"/>
    <w:semiHidden/>
    <w:unhideWhenUsed/>
    <w:rsid w:val="005F36D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36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6D7"/>
    <w:rPr>
      <w:rFonts w:ascii="Tahoma" w:hAnsi="Tahoma" w:cs="Tahoma"/>
      <w:sz w:val="16"/>
      <w:szCs w:val="16"/>
    </w:rPr>
  </w:style>
  <w:style w:type="paragraph" w:styleId="Header">
    <w:name w:val="header"/>
    <w:basedOn w:val="Normal"/>
    <w:link w:val="HeaderChar"/>
    <w:uiPriority w:val="99"/>
    <w:unhideWhenUsed/>
    <w:rsid w:val="00441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D96"/>
  </w:style>
  <w:style w:type="paragraph" w:styleId="Footer">
    <w:name w:val="footer"/>
    <w:basedOn w:val="Normal"/>
    <w:link w:val="FooterChar"/>
    <w:uiPriority w:val="99"/>
    <w:unhideWhenUsed/>
    <w:rsid w:val="00441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D96"/>
  </w:style>
  <w:style w:type="table" w:styleId="TableGrid">
    <w:name w:val="Table Grid"/>
    <w:basedOn w:val="TableNormal"/>
    <w:uiPriority w:val="59"/>
    <w:rsid w:val="00441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441D9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1">
    <w:name w:val="Medium Shading 1"/>
    <w:basedOn w:val="TableNormal"/>
    <w:uiPriority w:val="63"/>
    <w:rsid w:val="00441D96"/>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3">
    <w:name w:val="Medium Grid 3"/>
    <w:basedOn w:val="TableNormal"/>
    <w:uiPriority w:val="69"/>
    <w:rsid w:val="00440D8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360523">
      <w:bodyDiv w:val="1"/>
      <w:marLeft w:val="0"/>
      <w:marRight w:val="0"/>
      <w:marTop w:val="0"/>
      <w:marBottom w:val="0"/>
      <w:divBdr>
        <w:top w:val="none" w:sz="0" w:space="0" w:color="auto"/>
        <w:left w:val="none" w:sz="0" w:space="0" w:color="auto"/>
        <w:bottom w:val="none" w:sz="0" w:space="0" w:color="auto"/>
        <w:right w:val="none" w:sz="0" w:space="0" w:color="auto"/>
      </w:divBdr>
    </w:div>
    <w:div w:id="199617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2A638-03BB-4763-B1BE-B2FA3765A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11</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patrick.billodeau</dc:creator>
  <cp:keywords/>
  <dc:description/>
  <cp:lastModifiedBy>patrick.billodeau</cp:lastModifiedBy>
  <cp:revision>13</cp:revision>
  <dcterms:created xsi:type="dcterms:W3CDTF">2013-09-24T22:37:00Z</dcterms:created>
  <dcterms:modified xsi:type="dcterms:W3CDTF">2013-09-27T20:27:00Z</dcterms:modified>
</cp:coreProperties>
</file>